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92" w:rsidRPr="00421F92" w:rsidRDefault="00421F92" w:rsidP="00421F92">
      <w:pPr>
        <w:pStyle w:val="ac"/>
        <w:widowControl w:val="0"/>
        <w:autoSpaceDE w:val="0"/>
        <w:autoSpaceDN w:val="0"/>
        <w:adjustRightInd w:val="0"/>
        <w:spacing w:after="40"/>
        <w:rPr>
          <w:color w:val="C00000"/>
          <w:sz w:val="20"/>
        </w:rPr>
      </w:pPr>
      <w:r w:rsidRPr="00421F92">
        <w:rPr>
          <w:noProof/>
          <w:color w:val="C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3pt;margin-top:2pt;width:113.85pt;height:160.75pt;z-index:251657728">
            <v:imagedata r:id="rId7" o:title="герб школы2 копия"/>
            <w10:wrap type="square"/>
          </v:shape>
        </w:pict>
      </w:r>
      <w:r w:rsidRPr="00421F92">
        <w:rPr>
          <w:color w:val="C00000"/>
          <w:sz w:val="20"/>
        </w:rPr>
        <w:t>РОССИЙСКАЯ ФЕДЕРАЦИЯ</w:t>
      </w:r>
    </w:p>
    <w:p w:rsidR="00421F92" w:rsidRPr="00421F92" w:rsidRDefault="00421F92" w:rsidP="00421F92">
      <w:pPr>
        <w:pStyle w:val="ac"/>
        <w:widowControl w:val="0"/>
        <w:autoSpaceDE w:val="0"/>
        <w:autoSpaceDN w:val="0"/>
        <w:adjustRightInd w:val="0"/>
        <w:spacing w:after="40"/>
        <w:rPr>
          <w:color w:val="C00000"/>
          <w:sz w:val="20"/>
        </w:rPr>
      </w:pPr>
      <w:r w:rsidRPr="00421F92">
        <w:rPr>
          <w:color w:val="C00000"/>
          <w:sz w:val="20"/>
        </w:rPr>
        <w:t>МОСКОВСКАЯ ОБЛАСТЬ</w:t>
      </w:r>
    </w:p>
    <w:p w:rsidR="00421F92" w:rsidRPr="00421F92" w:rsidRDefault="00421F92" w:rsidP="00421F92">
      <w:pPr>
        <w:pStyle w:val="ac"/>
        <w:widowControl w:val="0"/>
        <w:autoSpaceDE w:val="0"/>
        <w:autoSpaceDN w:val="0"/>
        <w:adjustRightInd w:val="0"/>
        <w:spacing w:after="40"/>
        <w:rPr>
          <w:b/>
          <w:color w:val="C00000"/>
          <w:sz w:val="20"/>
        </w:rPr>
      </w:pPr>
      <w:r w:rsidRPr="00421F92">
        <w:rPr>
          <w:b/>
          <w:color w:val="C00000"/>
          <w:sz w:val="20"/>
        </w:rPr>
        <w:t>АДМИНИСТРАЦИЯ СЕРПУХОВСКОГО МУНИЦИПАЛЬНОГО РАЙОНА</w:t>
      </w:r>
    </w:p>
    <w:p w:rsidR="00421F92" w:rsidRPr="00421F92" w:rsidRDefault="00421F92" w:rsidP="00421F92">
      <w:pPr>
        <w:pStyle w:val="ac"/>
        <w:widowControl w:val="0"/>
        <w:autoSpaceDE w:val="0"/>
        <w:autoSpaceDN w:val="0"/>
        <w:adjustRightInd w:val="0"/>
        <w:spacing w:after="40"/>
        <w:rPr>
          <w:b/>
          <w:color w:val="C00000"/>
          <w:szCs w:val="28"/>
        </w:rPr>
      </w:pPr>
      <w:r w:rsidRPr="00421F92">
        <w:rPr>
          <w:b/>
          <w:color w:val="C00000"/>
          <w:szCs w:val="28"/>
        </w:rPr>
        <w:t>УПРАВЛЕНИЕ ОБРАЗОВАНИЯ</w:t>
      </w:r>
    </w:p>
    <w:p w:rsidR="00421F92" w:rsidRPr="00421F92" w:rsidRDefault="00421F92" w:rsidP="00421F92">
      <w:pPr>
        <w:pStyle w:val="ac"/>
        <w:widowControl w:val="0"/>
        <w:autoSpaceDE w:val="0"/>
        <w:autoSpaceDN w:val="0"/>
        <w:adjustRightInd w:val="0"/>
        <w:rPr>
          <w:b/>
          <w:color w:val="C00000"/>
        </w:rPr>
      </w:pPr>
      <w:r w:rsidRPr="00421F92">
        <w:rPr>
          <w:b/>
          <w:color w:val="C00000"/>
          <w:sz w:val="24"/>
          <w:szCs w:val="24"/>
        </w:rPr>
        <w:t>Муниципальное бюджетное общеобразовательное учреждение</w:t>
      </w:r>
      <w:r w:rsidRPr="00421F92">
        <w:rPr>
          <w:b/>
          <w:color w:val="C00000"/>
        </w:rPr>
        <w:t xml:space="preserve"> «Пролетарская средняя общеобразовательная школа»</w:t>
      </w:r>
    </w:p>
    <w:p w:rsidR="00421F92" w:rsidRPr="00421F92" w:rsidRDefault="00421F92" w:rsidP="00421F92">
      <w:pPr>
        <w:pStyle w:val="ac"/>
        <w:widowControl w:val="0"/>
        <w:autoSpaceDE w:val="0"/>
        <w:autoSpaceDN w:val="0"/>
        <w:adjustRightInd w:val="0"/>
        <w:rPr>
          <w:b/>
          <w:color w:val="C00000"/>
          <w:sz w:val="10"/>
          <w:szCs w:val="10"/>
        </w:rPr>
      </w:pPr>
    </w:p>
    <w:p w:rsidR="00312E4A" w:rsidRPr="00421F92" w:rsidRDefault="00421F92" w:rsidP="00421F92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421F92">
        <w:rPr>
          <w:rFonts w:ascii="Times New Roman" w:hAnsi="Times New Roman"/>
          <w:color w:val="C00000"/>
        </w:rPr>
        <w:t xml:space="preserve">142271 Московская область, </w:t>
      </w:r>
      <w:proofErr w:type="spellStart"/>
      <w:r w:rsidRPr="00421F92">
        <w:rPr>
          <w:rFonts w:ascii="Times New Roman" w:hAnsi="Times New Roman"/>
          <w:color w:val="C00000"/>
        </w:rPr>
        <w:t>Серпуховский</w:t>
      </w:r>
      <w:proofErr w:type="spellEnd"/>
      <w:r w:rsidRPr="00421F92">
        <w:rPr>
          <w:rFonts w:ascii="Times New Roman" w:hAnsi="Times New Roman"/>
          <w:color w:val="C00000"/>
        </w:rPr>
        <w:t xml:space="preserve"> район, г. п. Пролетарский, ул. Школьная, д. 16,   тел/факс +7 (4967) 708-174     </w:t>
      </w:r>
      <w:r w:rsidRPr="00421F92">
        <w:rPr>
          <w:rFonts w:ascii="Times New Roman" w:hAnsi="Times New Roman"/>
          <w:color w:val="C00000"/>
          <w:lang w:val="en-US"/>
        </w:rPr>
        <w:t>E</w:t>
      </w:r>
      <w:r w:rsidRPr="00421F92">
        <w:rPr>
          <w:rFonts w:ascii="Times New Roman" w:hAnsi="Times New Roman"/>
          <w:color w:val="C00000"/>
        </w:rPr>
        <w:t>-</w:t>
      </w:r>
      <w:r w:rsidRPr="00421F92">
        <w:rPr>
          <w:rFonts w:ascii="Times New Roman" w:hAnsi="Times New Roman"/>
          <w:color w:val="C00000"/>
          <w:lang w:val="en-US"/>
        </w:rPr>
        <w:t>mail</w:t>
      </w:r>
      <w:r w:rsidRPr="00421F92">
        <w:rPr>
          <w:rFonts w:ascii="Times New Roman" w:hAnsi="Times New Roman"/>
          <w:color w:val="C00000"/>
        </w:rPr>
        <w:t xml:space="preserve">: </w:t>
      </w:r>
      <w:proofErr w:type="spellStart"/>
      <w:r w:rsidRPr="00421F92">
        <w:rPr>
          <w:rFonts w:ascii="Times New Roman" w:hAnsi="Times New Roman"/>
          <w:color w:val="C00000"/>
          <w:u w:val="single"/>
          <w:lang w:val="en-US"/>
        </w:rPr>
        <w:t>proletarkaschool</w:t>
      </w:r>
      <w:proofErr w:type="spellEnd"/>
      <w:r w:rsidRPr="00421F92">
        <w:rPr>
          <w:rFonts w:ascii="Times New Roman" w:hAnsi="Times New Roman"/>
          <w:color w:val="C00000"/>
          <w:u w:val="single"/>
        </w:rPr>
        <w:t>@</w:t>
      </w:r>
      <w:r w:rsidRPr="00421F92">
        <w:rPr>
          <w:rFonts w:ascii="Times New Roman" w:hAnsi="Times New Roman"/>
          <w:color w:val="C00000"/>
          <w:u w:val="single"/>
          <w:lang w:val="en-US"/>
        </w:rPr>
        <w:t>mail</w:t>
      </w:r>
      <w:r w:rsidRPr="00421F92">
        <w:rPr>
          <w:rFonts w:ascii="Times New Roman" w:hAnsi="Times New Roman"/>
          <w:color w:val="C00000"/>
          <w:u w:val="single"/>
        </w:rPr>
        <w:t>.</w:t>
      </w:r>
      <w:r w:rsidRPr="00421F92">
        <w:rPr>
          <w:rFonts w:ascii="Times New Roman" w:hAnsi="Times New Roman"/>
          <w:color w:val="C00000"/>
          <w:u w:val="single"/>
          <w:lang w:val="en-US"/>
        </w:rPr>
        <w:t>ru</w:t>
      </w:r>
    </w:p>
    <w:p w:rsidR="00312E4A" w:rsidRDefault="00312E4A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E4A" w:rsidRDefault="00312E4A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E4A" w:rsidRPr="00421F92" w:rsidRDefault="00312E4A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421F92" w:rsidRPr="00421F92" w:rsidRDefault="00421F92" w:rsidP="00421F92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</w:pPr>
      <w:r w:rsidRPr="00421F92"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  <w:t xml:space="preserve">Областной конкурс </w:t>
      </w:r>
      <w:proofErr w:type="gramStart"/>
      <w:r w:rsidRPr="00421F92"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  <w:t>общеобразовательных</w:t>
      </w:r>
      <w:proofErr w:type="gramEnd"/>
      <w:r w:rsidRPr="00421F92"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  <w:t xml:space="preserve">  </w:t>
      </w:r>
    </w:p>
    <w:p w:rsidR="00421F92" w:rsidRPr="00421F92" w:rsidRDefault="00421F92" w:rsidP="00421F92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</w:pPr>
      <w:r w:rsidRPr="00421F92"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  <w:t xml:space="preserve">организаций муниципальных образований  </w:t>
      </w:r>
    </w:p>
    <w:p w:rsidR="00421F92" w:rsidRPr="00421F92" w:rsidRDefault="00421F92" w:rsidP="00421F92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</w:pPr>
      <w:r w:rsidRPr="00421F92"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  <w:t xml:space="preserve">Московской области на присвоение статуса  </w:t>
      </w:r>
    </w:p>
    <w:p w:rsidR="00421F92" w:rsidRPr="00421F92" w:rsidRDefault="00421F92" w:rsidP="00421F92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</w:pPr>
      <w:r w:rsidRPr="00421F92"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  <w:t xml:space="preserve">Региональной инновационной площадки  </w:t>
      </w:r>
    </w:p>
    <w:p w:rsidR="00421F92" w:rsidRPr="00421F92" w:rsidRDefault="00421F92" w:rsidP="00421F92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</w:pPr>
      <w:r w:rsidRPr="00421F92"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  <w:t xml:space="preserve">Московской области </w:t>
      </w:r>
    </w:p>
    <w:p w:rsidR="00421F92" w:rsidRPr="00421F92" w:rsidRDefault="00421F92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421F92" w:rsidRPr="00421F92" w:rsidRDefault="00421F92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421F92">
        <w:rPr>
          <w:rFonts w:ascii="Times New Roman" w:hAnsi="Times New Roman"/>
          <w:color w:val="C00000"/>
          <w:sz w:val="28"/>
          <w:szCs w:val="28"/>
        </w:rPr>
        <w:t xml:space="preserve">Реализация инновационных образовательных проектов муниципальных общеобразовательных организаций в Московской области, направленных </w:t>
      </w:r>
      <w:r>
        <w:rPr>
          <w:rFonts w:ascii="Times New Roman" w:hAnsi="Times New Roman"/>
          <w:color w:val="C00000"/>
          <w:sz w:val="28"/>
          <w:szCs w:val="28"/>
        </w:rPr>
        <w:br/>
      </w:r>
      <w:r w:rsidRPr="00421F92">
        <w:rPr>
          <w:rFonts w:ascii="Times New Roman" w:hAnsi="Times New Roman"/>
          <w:color w:val="C00000"/>
          <w:sz w:val="28"/>
          <w:szCs w:val="28"/>
        </w:rPr>
        <w:t>на разработку и внедрение моделей развивающихся профессиональных сообществ педагогов.</w:t>
      </w:r>
    </w:p>
    <w:p w:rsidR="00421F92" w:rsidRDefault="00421F92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1F92" w:rsidRDefault="00421F92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hadow/>
          <w:color w:val="FF0000"/>
          <w:sz w:val="28"/>
          <w:szCs w:val="28"/>
          <w:lang w:eastAsia="ru-RU"/>
        </w:rPr>
      </w:pPr>
    </w:p>
    <w:p w:rsidR="00421F92" w:rsidRPr="00421F92" w:rsidRDefault="00421F92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hadow/>
          <w:color w:val="FF0000"/>
          <w:sz w:val="28"/>
          <w:szCs w:val="28"/>
          <w:lang w:eastAsia="ru-RU"/>
        </w:rPr>
      </w:pPr>
      <w:r w:rsidRPr="00421F92">
        <w:rPr>
          <w:rFonts w:ascii="Times New Roman" w:eastAsia="Times New Roman" w:hAnsi="Times New Roman"/>
          <w:b/>
          <w:shadow/>
          <w:color w:val="FF0000"/>
          <w:sz w:val="28"/>
          <w:szCs w:val="28"/>
          <w:lang w:eastAsia="ru-RU"/>
        </w:rPr>
        <w:t>ПРОЕКТ</w:t>
      </w:r>
    </w:p>
    <w:p w:rsidR="00421F92" w:rsidRPr="00421F92" w:rsidRDefault="00421F92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i/>
          <w:shadow/>
          <w:color w:val="FF0000"/>
          <w:sz w:val="44"/>
          <w:szCs w:val="28"/>
          <w:lang w:eastAsia="ru-RU"/>
        </w:rPr>
      </w:pPr>
      <w:r w:rsidRPr="009F65AF">
        <w:rPr>
          <w:rFonts w:ascii="Times New Roman" w:eastAsia="Times New Roman" w:hAnsi="Times New Roman"/>
          <w:b/>
          <w:i/>
          <w:shadow/>
          <w:color w:val="FF0000"/>
          <w:sz w:val="44"/>
          <w:szCs w:val="28"/>
          <w:lang w:eastAsia="ru-RU"/>
        </w:rPr>
        <w:t>Профессиональные сообщества обучения</w:t>
      </w:r>
      <w:r w:rsidRPr="00421F92">
        <w:rPr>
          <w:rFonts w:ascii="Times New Roman" w:eastAsia="Times New Roman" w:hAnsi="Times New Roman"/>
          <w:b/>
          <w:i/>
          <w:shadow/>
          <w:color w:val="FF0000"/>
          <w:sz w:val="44"/>
          <w:szCs w:val="28"/>
          <w:lang w:eastAsia="ru-RU"/>
        </w:rPr>
        <w:t xml:space="preserve"> как модель параллельного повышения уровня профессионального развития педагогов и качества образовательного процесса</w:t>
      </w:r>
    </w:p>
    <w:p w:rsidR="00421F92" w:rsidRDefault="00421F92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1F92" w:rsidRDefault="00421F92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1F92" w:rsidRDefault="00421F92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</w:pPr>
    </w:p>
    <w:p w:rsidR="00421F92" w:rsidRDefault="00421F92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</w:pPr>
    </w:p>
    <w:p w:rsidR="002803C4" w:rsidRDefault="00421F92" w:rsidP="002803C4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F92">
        <w:rPr>
          <w:rFonts w:ascii="Times New Roman" w:eastAsia="Times New Roman" w:hAnsi="Times New Roman"/>
          <w:b/>
          <w:color w:val="C00000"/>
          <w:sz w:val="36"/>
          <w:szCs w:val="28"/>
          <w:lang w:eastAsia="ru-RU"/>
        </w:rPr>
        <w:t>2016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7B04" w:rsidRPr="0018403A" w:rsidRDefault="00805A9A" w:rsidP="002803C4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  <w:r w:rsidR="00507B04"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инновационного образовательного проекта</w:t>
      </w:r>
    </w:p>
    <w:p w:rsidR="00507B04" w:rsidRPr="0018403A" w:rsidRDefault="00507B04" w:rsidP="0018403A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B04" w:rsidRPr="0018403A" w:rsidRDefault="00507B04" w:rsidP="00421F92">
      <w:pPr>
        <w:shd w:val="clear" w:color="auto" w:fill="FFD9DE"/>
        <w:spacing w:after="240"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>1. Наименование образовательной организации</w:t>
      </w:r>
    </w:p>
    <w:p w:rsidR="00507B04" w:rsidRPr="0018403A" w:rsidRDefault="00507B04" w:rsidP="00805A9A">
      <w:pPr>
        <w:spacing w:after="240" w:line="276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«Пролетарская средняя общеобразовательная школа»</w:t>
      </w:r>
    </w:p>
    <w:p w:rsidR="00507B04" w:rsidRPr="0018403A" w:rsidRDefault="00507B04" w:rsidP="00421F92">
      <w:pPr>
        <w:shd w:val="clear" w:color="auto" w:fill="FFD9DE"/>
        <w:spacing w:after="240"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>2. Направление реализации проекта</w:t>
      </w:r>
    </w:p>
    <w:p w:rsidR="00091801" w:rsidRPr="009F0FEA" w:rsidRDefault="00091801" w:rsidP="00805A9A">
      <w:pPr>
        <w:pStyle w:val="a3"/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18403A">
        <w:rPr>
          <w:rFonts w:ascii="Times New Roman" w:hAnsi="Times New Roman"/>
          <w:sz w:val="28"/>
          <w:szCs w:val="28"/>
          <w:lang w:val="ru-RU"/>
        </w:rPr>
        <w:t>Реализация инновационных образовательных проектов муниципальных общеобразовательных организаций в Московской области, направленных на разработку и внедрение моделей развивающихся профессиональных сообществ педагогов.</w:t>
      </w:r>
    </w:p>
    <w:p w:rsidR="00507B04" w:rsidRPr="0018403A" w:rsidRDefault="00507B04" w:rsidP="00421F92">
      <w:pPr>
        <w:shd w:val="clear" w:color="auto" w:fill="FFD9DE"/>
        <w:spacing w:after="240"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>3. Название проекта</w:t>
      </w:r>
    </w:p>
    <w:p w:rsidR="00787CFD" w:rsidRPr="0018403A" w:rsidRDefault="00787CFD" w:rsidP="00805A9A">
      <w:pPr>
        <w:spacing w:after="240" w:line="276" w:lineRule="auto"/>
        <w:ind w:left="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сообщества обучения (ПСО) как модель параллельного повышения уровня профессионального развития педагогов и качества образовательного процесса.</w:t>
      </w:r>
    </w:p>
    <w:p w:rsidR="00507B04" w:rsidRPr="0018403A" w:rsidRDefault="00805A9A" w:rsidP="00421F92">
      <w:pPr>
        <w:shd w:val="clear" w:color="auto" w:fill="FFD9DE"/>
        <w:spacing w:after="240"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Ключевые слова </w:t>
      </w:r>
    </w:p>
    <w:p w:rsidR="00787CFD" w:rsidRPr="0018403A" w:rsidRDefault="00787CFD" w:rsidP="00805A9A">
      <w:pPr>
        <w:spacing w:after="240" w:line="276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sz w:val="28"/>
          <w:szCs w:val="28"/>
          <w:lang w:eastAsia="ru-RU"/>
        </w:rPr>
        <w:t xml:space="preserve">ПСО (Профессиональные сообщества обучения), КОУЧ (команда обучающихся учителей), технология </w:t>
      </w:r>
      <w:r w:rsidRPr="0018403A">
        <w:rPr>
          <w:rFonts w:ascii="Times New Roman" w:eastAsia="Times New Roman" w:hAnsi="Times New Roman"/>
          <w:sz w:val="28"/>
          <w:szCs w:val="28"/>
          <w:lang w:val="en-US" w:eastAsia="ru-RU"/>
        </w:rPr>
        <w:t>Lesson</w:t>
      </w:r>
      <w:r w:rsidRPr="00184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403A">
        <w:rPr>
          <w:rFonts w:ascii="Times New Roman" w:eastAsia="Times New Roman" w:hAnsi="Times New Roman"/>
          <w:sz w:val="28"/>
          <w:szCs w:val="28"/>
          <w:lang w:val="en-US" w:eastAsia="ru-RU"/>
        </w:rPr>
        <w:t>Study</w:t>
      </w:r>
      <w:r w:rsidR="00805A9A">
        <w:rPr>
          <w:rFonts w:ascii="Times New Roman" w:eastAsia="Times New Roman" w:hAnsi="Times New Roman"/>
          <w:sz w:val="28"/>
          <w:szCs w:val="28"/>
          <w:lang w:eastAsia="ru-RU"/>
        </w:rPr>
        <w:t>, эффективная школа, эффективный учитель.</w:t>
      </w:r>
    </w:p>
    <w:p w:rsidR="00507B04" w:rsidRPr="002C4EA7" w:rsidRDefault="00507B04" w:rsidP="00421F92">
      <w:pPr>
        <w:shd w:val="clear" w:color="auto" w:fill="FFD9DE"/>
        <w:spacing w:after="240"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E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реализации проекта: 2016 – 2018 гг. </w:t>
      </w:r>
    </w:p>
    <w:p w:rsidR="009642E0" w:rsidRPr="0018403A" w:rsidRDefault="009642E0" w:rsidP="00805A9A">
      <w:pPr>
        <w:spacing w:after="240" w:line="276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B04" w:rsidRPr="0018403A" w:rsidRDefault="00507B04" w:rsidP="00421F92">
      <w:pPr>
        <w:shd w:val="clear" w:color="auto" w:fill="FFD9DE"/>
        <w:spacing w:after="240"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Актуальность проблемы, основная идея проекта, обоснование его практической значимости для развития системы образования </w:t>
      </w:r>
    </w:p>
    <w:p w:rsidR="005F66EF" w:rsidRPr="0018403A" w:rsidRDefault="005F66EF" w:rsidP="0018403A">
      <w:p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  <w:shd w:val="clear" w:color="auto" w:fill="FFFFFF"/>
        </w:rPr>
        <w:t>Работа по Федеральным государственным общеобразовательным стандартам направлен</w:t>
      </w:r>
      <w:r w:rsidR="00E727C1" w:rsidRPr="005B354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8403A">
        <w:rPr>
          <w:rFonts w:ascii="Times New Roman" w:hAnsi="Times New Roman"/>
          <w:sz w:val="28"/>
          <w:szCs w:val="28"/>
          <w:shd w:val="clear" w:color="auto" w:fill="FFFFFF"/>
        </w:rPr>
        <w:t xml:space="preserve"> на обучение учащихся тому, как учиться, на </w:t>
      </w:r>
      <w:r w:rsidRPr="00566912">
        <w:rPr>
          <w:rFonts w:ascii="Times New Roman" w:hAnsi="Times New Roman"/>
          <w:sz w:val="28"/>
          <w:szCs w:val="28"/>
          <w:shd w:val="clear" w:color="auto" w:fill="FFFFFF"/>
        </w:rPr>
        <w:t>формирование независим</w:t>
      </w:r>
      <w:r w:rsidR="0067605F" w:rsidRPr="00566912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56691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66912">
        <w:rPr>
          <w:rFonts w:ascii="Times New Roman" w:hAnsi="Times New Roman"/>
          <w:sz w:val="28"/>
          <w:szCs w:val="28"/>
          <w:shd w:val="clear" w:color="auto" w:fill="FFFFFF"/>
        </w:rPr>
        <w:t>самомотивированн</w:t>
      </w:r>
      <w:r w:rsidR="0067605F" w:rsidRPr="00566912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proofErr w:type="spellEnd"/>
      <w:r w:rsidR="00566912" w:rsidRPr="0056691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66912">
        <w:rPr>
          <w:rFonts w:ascii="Times New Roman" w:hAnsi="Times New Roman"/>
          <w:sz w:val="28"/>
          <w:szCs w:val="28"/>
          <w:shd w:val="clear" w:color="auto" w:fill="FFFFFF"/>
        </w:rPr>
        <w:t>увлеченн</w:t>
      </w:r>
      <w:r w:rsidR="0067605F" w:rsidRPr="00566912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566912">
        <w:rPr>
          <w:rFonts w:ascii="Times New Roman" w:hAnsi="Times New Roman"/>
          <w:sz w:val="28"/>
          <w:szCs w:val="28"/>
          <w:shd w:val="clear" w:color="auto" w:fill="FFFFFF"/>
        </w:rPr>
        <w:t>, уверенн</w:t>
      </w:r>
      <w:r w:rsidR="00566912" w:rsidRPr="00566912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566912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</w:t>
      </w:r>
      <w:r w:rsidR="00566912" w:rsidRPr="0056691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8403A">
        <w:rPr>
          <w:rFonts w:ascii="Times New Roman" w:hAnsi="Times New Roman"/>
          <w:sz w:val="28"/>
          <w:szCs w:val="28"/>
          <w:shd w:val="clear" w:color="auto" w:fill="FFFFFF"/>
        </w:rPr>
        <w:t xml:space="preserve"> с </w:t>
      </w:r>
      <w:r w:rsidRPr="00566912">
        <w:rPr>
          <w:rFonts w:ascii="Times New Roman" w:hAnsi="Times New Roman"/>
          <w:sz w:val="28"/>
          <w:szCs w:val="28"/>
          <w:shd w:val="clear" w:color="auto" w:fill="FFFFFF"/>
        </w:rPr>
        <w:t>развитым критическим мышлением. Несомненно, что главной фигурой в процессе преподавания и обучения</w:t>
      </w:r>
      <w:r w:rsidRPr="0018403A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сам учитель, его повседневная работа в классе, с классом, с учеником, его планирование учебной работы. </w:t>
      </w:r>
      <w:r w:rsidRPr="0018403A">
        <w:rPr>
          <w:rFonts w:ascii="Times New Roman" w:hAnsi="Times New Roman"/>
          <w:sz w:val="28"/>
          <w:szCs w:val="28"/>
        </w:rPr>
        <w:t>В настоящее время педагоги имеют большие возможности получ</w:t>
      </w:r>
      <w:r w:rsidR="000F7419">
        <w:rPr>
          <w:rFonts w:ascii="Times New Roman" w:hAnsi="Times New Roman"/>
          <w:sz w:val="28"/>
          <w:szCs w:val="28"/>
        </w:rPr>
        <w:t>а</w:t>
      </w:r>
      <w:r w:rsidRPr="0018403A">
        <w:rPr>
          <w:rFonts w:ascii="Times New Roman" w:hAnsi="Times New Roman"/>
          <w:sz w:val="28"/>
          <w:szCs w:val="28"/>
        </w:rPr>
        <w:t xml:space="preserve">ть теоретические знания для повышения своего профессионального уровня: это и курсы ПК, и серьезные печатные издания, и ресурсы интернет, </w:t>
      </w:r>
      <w:r w:rsidRPr="0018403A">
        <w:rPr>
          <w:rFonts w:ascii="Times New Roman" w:hAnsi="Times New Roman"/>
          <w:sz w:val="28"/>
          <w:szCs w:val="28"/>
        </w:rPr>
        <w:lastRenderedPageBreak/>
        <w:t xml:space="preserve">и многое другое. Но пытаясь применить полученные знания  на практике, большинство педагогов испытывают затруднения, связанные с тем, что данный материал необходимо применять в конкретной ситуации, </w:t>
      </w:r>
      <w:proofErr w:type="gramStart"/>
      <w:r w:rsidRPr="0018403A">
        <w:rPr>
          <w:rFonts w:ascii="Times New Roman" w:hAnsi="Times New Roman"/>
          <w:sz w:val="28"/>
          <w:szCs w:val="28"/>
        </w:rPr>
        <w:t>на</w:t>
      </w:r>
      <w:proofErr w:type="gramEnd"/>
      <w:r w:rsidRPr="0018403A">
        <w:rPr>
          <w:rFonts w:ascii="Times New Roman" w:hAnsi="Times New Roman"/>
          <w:sz w:val="28"/>
          <w:szCs w:val="28"/>
        </w:rPr>
        <w:t xml:space="preserve"> ко</w:t>
      </w:r>
      <w:r w:rsidR="00FE08F2">
        <w:rPr>
          <w:rFonts w:ascii="Times New Roman" w:hAnsi="Times New Roman"/>
          <w:sz w:val="28"/>
          <w:szCs w:val="28"/>
        </w:rPr>
        <w:t>нкретных обучающихся. Зачастую</w:t>
      </w:r>
      <w:r w:rsidRPr="0018403A">
        <w:rPr>
          <w:rFonts w:ascii="Times New Roman" w:hAnsi="Times New Roman"/>
          <w:sz w:val="28"/>
          <w:szCs w:val="28"/>
        </w:rPr>
        <w:t xml:space="preserve"> даже опытный педагог не получает того эффекта, которого ожидал. Это происходит, на наш взгляд, потому, что достаточно сложно объективно оценить </w:t>
      </w:r>
      <w:proofErr w:type="gramStart"/>
      <w:r w:rsidRPr="0018403A">
        <w:rPr>
          <w:rFonts w:ascii="Times New Roman" w:hAnsi="Times New Roman"/>
          <w:sz w:val="28"/>
          <w:szCs w:val="28"/>
        </w:rPr>
        <w:t>собственную</w:t>
      </w:r>
      <w:proofErr w:type="gramEnd"/>
      <w:r w:rsidRPr="0018403A">
        <w:rPr>
          <w:rFonts w:ascii="Times New Roman" w:hAnsi="Times New Roman"/>
          <w:sz w:val="28"/>
          <w:szCs w:val="28"/>
        </w:rPr>
        <w:t xml:space="preserve"> деятельность. Ведь пытаясь достигнуть положительного результата, педаг</w:t>
      </w:r>
      <w:r w:rsidR="00FE08F2">
        <w:rPr>
          <w:rFonts w:ascii="Times New Roman" w:hAnsi="Times New Roman"/>
          <w:sz w:val="28"/>
          <w:szCs w:val="28"/>
        </w:rPr>
        <w:t>ог чаще всего задается вопросом  «Как я учу</w:t>
      </w:r>
      <w:r w:rsidR="00FE08F2" w:rsidRPr="000F7419">
        <w:rPr>
          <w:rFonts w:ascii="Times New Roman" w:hAnsi="Times New Roman"/>
          <w:sz w:val="28"/>
          <w:szCs w:val="28"/>
        </w:rPr>
        <w:t xml:space="preserve">?» </w:t>
      </w:r>
      <w:proofErr w:type="gramStart"/>
      <w:r w:rsidR="00FE08F2" w:rsidRPr="009F65AF">
        <w:rPr>
          <w:rFonts w:ascii="Times New Roman" w:hAnsi="Times New Roman"/>
          <w:sz w:val="28"/>
          <w:szCs w:val="28"/>
        </w:rPr>
        <w:t>вместо</w:t>
      </w:r>
      <w:proofErr w:type="gramEnd"/>
      <w:r w:rsidR="00FE08F2" w:rsidRPr="009F65AF">
        <w:rPr>
          <w:rFonts w:ascii="Times New Roman" w:hAnsi="Times New Roman"/>
          <w:sz w:val="28"/>
          <w:szCs w:val="28"/>
        </w:rPr>
        <w:t xml:space="preserve"> </w:t>
      </w:r>
      <w:r w:rsidR="0036610D" w:rsidRPr="009F65AF">
        <w:rPr>
          <w:rFonts w:ascii="Times New Roman" w:hAnsi="Times New Roman"/>
          <w:sz w:val="28"/>
          <w:szCs w:val="28"/>
        </w:rPr>
        <w:t xml:space="preserve">– </w:t>
      </w:r>
      <w:r w:rsidRPr="009F65AF">
        <w:rPr>
          <w:rFonts w:ascii="Times New Roman" w:hAnsi="Times New Roman"/>
          <w:sz w:val="28"/>
          <w:szCs w:val="28"/>
        </w:rPr>
        <w:t>«Чему научились мои ученики</w:t>
      </w:r>
      <w:r w:rsidRPr="0018403A">
        <w:rPr>
          <w:rFonts w:ascii="Times New Roman" w:hAnsi="Times New Roman"/>
          <w:sz w:val="28"/>
          <w:szCs w:val="28"/>
        </w:rPr>
        <w:t>?»</w:t>
      </w:r>
      <w:r w:rsidR="00FE08F2">
        <w:rPr>
          <w:rFonts w:ascii="Times New Roman" w:hAnsi="Times New Roman"/>
          <w:sz w:val="28"/>
          <w:szCs w:val="28"/>
        </w:rPr>
        <w:t>.</w:t>
      </w:r>
      <w:r w:rsidRPr="0018403A">
        <w:rPr>
          <w:rFonts w:ascii="Times New Roman" w:hAnsi="Times New Roman"/>
          <w:sz w:val="28"/>
          <w:szCs w:val="28"/>
        </w:rPr>
        <w:t xml:space="preserve"> С другой стороны, даже если получен положительный результат,  он часто остается индивидуальным опытом педагога</w:t>
      </w:r>
      <w:r w:rsidR="00DC02F3">
        <w:rPr>
          <w:rFonts w:ascii="Times New Roman" w:hAnsi="Times New Roman"/>
          <w:sz w:val="28"/>
          <w:szCs w:val="28"/>
        </w:rPr>
        <w:t xml:space="preserve"> (так называемое «скрытое знание»)</w:t>
      </w:r>
      <w:r w:rsidRPr="0018403A">
        <w:rPr>
          <w:rFonts w:ascii="Times New Roman" w:hAnsi="Times New Roman"/>
          <w:sz w:val="28"/>
          <w:szCs w:val="28"/>
        </w:rPr>
        <w:t>, который не распространяется.</w:t>
      </w:r>
    </w:p>
    <w:p w:rsidR="00460285" w:rsidRDefault="005F66EF" w:rsidP="0018403A">
      <w:pPr>
        <w:pStyle w:val="a3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566691">
        <w:rPr>
          <w:rFonts w:ascii="Times New Roman" w:hAnsi="Times New Roman"/>
          <w:sz w:val="28"/>
          <w:szCs w:val="28"/>
          <w:lang w:val="ru-RU"/>
        </w:rPr>
        <w:t xml:space="preserve">Основная идея данного проекта заключается в </w:t>
      </w:r>
      <w:r w:rsidRPr="005B3541">
        <w:rPr>
          <w:rFonts w:ascii="Times New Roman" w:hAnsi="Times New Roman"/>
          <w:sz w:val="28"/>
          <w:szCs w:val="28"/>
          <w:lang w:val="ru-RU"/>
        </w:rPr>
        <w:t>со</w:t>
      </w:r>
      <w:r w:rsidR="00D0459E" w:rsidRPr="005B3541">
        <w:rPr>
          <w:rFonts w:ascii="Times New Roman" w:hAnsi="Times New Roman"/>
          <w:sz w:val="28"/>
          <w:szCs w:val="28"/>
          <w:lang w:val="ru-RU"/>
        </w:rPr>
        <w:t>зд</w:t>
      </w:r>
      <w:r w:rsidRPr="005B3541">
        <w:rPr>
          <w:rFonts w:ascii="Times New Roman" w:hAnsi="Times New Roman"/>
          <w:sz w:val="28"/>
          <w:szCs w:val="28"/>
          <w:lang w:val="ru-RU"/>
        </w:rPr>
        <w:t>ании</w:t>
      </w:r>
      <w:r w:rsidRPr="00566691">
        <w:rPr>
          <w:rFonts w:ascii="Times New Roman" w:hAnsi="Times New Roman"/>
          <w:sz w:val="28"/>
          <w:szCs w:val="28"/>
          <w:lang w:val="ru-RU"/>
        </w:rPr>
        <w:t xml:space="preserve"> Профессиональных сообществ обучения, где одним из важнейших направлений является повышение квалификации педагогов на рабочем месте. </w:t>
      </w:r>
    </w:p>
    <w:p w:rsidR="00C54C1F" w:rsidRPr="0018403A" w:rsidRDefault="005F66EF" w:rsidP="00334B4A">
      <w:pPr>
        <w:pStyle w:val="a3"/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  <w:lang w:val="ru-RU"/>
        </w:rPr>
      </w:pPr>
      <w:r w:rsidRPr="009F0FEA">
        <w:rPr>
          <w:rFonts w:ascii="Times New Roman" w:hAnsi="Times New Roman"/>
          <w:sz w:val="28"/>
          <w:szCs w:val="28"/>
          <w:lang w:val="ru-RU"/>
        </w:rPr>
        <w:t>В рамках реализации данного направления создаются команды обучающихся учителей (</w:t>
      </w:r>
      <w:proofErr w:type="spellStart"/>
      <w:r w:rsidRPr="009F0FEA">
        <w:rPr>
          <w:rFonts w:ascii="Times New Roman" w:hAnsi="Times New Roman"/>
          <w:sz w:val="28"/>
          <w:szCs w:val="28"/>
          <w:lang w:val="ru-RU"/>
        </w:rPr>
        <w:t>КОУЧи</w:t>
      </w:r>
      <w:proofErr w:type="spellEnd"/>
      <w:r w:rsidRPr="009F0FEA">
        <w:rPr>
          <w:rFonts w:ascii="Times New Roman" w:hAnsi="Times New Roman"/>
          <w:sz w:val="28"/>
          <w:szCs w:val="28"/>
          <w:lang w:val="ru-RU"/>
        </w:rPr>
        <w:t xml:space="preserve">), призванные решать возникающие затруднения педагогов в профессиональном развитии. </w:t>
      </w:r>
      <w:r w:rsidRPr="0018403A">
        <w:rPr>
          <w:rFonts w:ascii="Times New Roman" w:hAnsi="Times New Roman"/>
          <w:sz w:val="28"/>
          <w:szCs w:val="28"/>
          <w:lang w:val="ru-RU"/>
        </w:rPr>
        <w:t xml:space="preserve">Данные команды могут </w:t>
      </w:r>
      <w:r w:rsidRPr="00334B4A">
        <w:rPr>
          <w:rFonts w:ascii="Times New Roman" w:hAnsi="Times New Roman"/>
          <w:sz w:val="28"/>
          <w:szCs w:val="28"/>
          <w:lang w:val="ru-RU"/>
        </w:rPr>
        <w:t>в</w:t>
      </w:r>
      <w:r w:rsidR="003137E2" w:rsidRPr="00334B4A">
        <w:rPr>
          <w:rFonts w:ascii="Times New Roman" w:hAnsi="Times New Roman"/>
          <w:sz w:val="28"/>
          <w:szCs w:val="28"/>
          <w:lang w:val="ru-RU"/>
        </w:rPr>
        <w:t>недрять</w:t>
      </w:r>
      <w:r w:rsidRPr="0018403A">
        <w:rPr>
          <w:rFonts w:ascii="Times New Roman" w:hAnsi="Times New Roman"/>
          <w:sz w:val="28"/>
          <w:szCs w:val="28"/>
          <w:lang w:val="ru-RU"/>
        </w:rPr>
        <w:t xml:space="preserve"> новшества или совершенствовать уже существующие педагогические подходы под имеющийся контингент, которые затем передаются коллегам посредством проведения открытых </w:t>
      </w:r>
      <w:r w:rsidRPr="0018403A">
        <w:rPr>
          <w:rFonts w:ascii="Times New Roman" w:hAnsi="Times New Roman"/>
          <w:iCs/>
          <w:sz w:val="28"/>
          <w:szCs w:val="28"/>
          <w:lang w:val="ru-RU"/>
        </w:rPr>
        <w:t xml:space="preserve">мероприятий. </w:t>
      </w:r>
    </w:p>
    <w:p w:rsidR="00571ABE" w:rsidRPr="00B1312E" w:rsidRDefault="00571ABE" w:rsidP="00334B4A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312E">
        <w:rPr>
          <w:rFonts w:ascii="Times New Roman" w:hAnsi="Times New Roman"/>
          <w:sz w:val="28"/>
          <w:szCs w:val="28"/>
        </w:rPr>
        <w:t xml:space="preserve">Реализация проекта позволит:   </w:t>
      </w:r>
    </w:p>
    <w:p w:rsidR="00571ABE" w:rsidRPr="00B1312E" w:rsidRDefault="00571ABE" w:rsidP="00334B4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1312E">
        <w:rPr>
          <w:rFonts w:ascii="Times New Roman" w:hAnsi="Times New Roman"/>
          <w:sz w:val="28"/>
          <w:szCs w:val="28"/>
          <w:lang w:val="ru-RU"/>
        </w:rPr>
        <w:t>оптимизировать процесс обновления качества образования с учетом внедрения  ФГОС за счет пропаганды работы педагогов на конкретный измеряемый  результат;</w:t>
      </w:r>
    </w:p>
    <w:p w:rsidR="00571ABE" w:rsidRPr="00B1312E" w:rsidRDefault="00571ABE" w:rsidP="00163CE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1312E">
        <w:rPr>
          <w:rFonts w:ascii="Times New Roman" w:hAnsi="Times New Roman"/>
          <w:sz w:val="28"/>
          <w:szCs w:val="28"/>
          <w:lang w:val="ru-RU"/>
        </w:rPr>
        <w:t>учителям общ</w:t>
      </w:r>
      <w:r>
        <w:rPr>
          <w:rFonts w:ascii="Times New Roman" w:hAnsi="Times New Roman"/>
          <w:sz w:val="28"/>
          <w:szCs w:val="28"/>
          <w:lang w:val="ru-RU"/>
        </w:rPr>
        <w:t>аться</w:t>
      </w:r>
      <w:r w:rsidRPr="00B1312E">
        <w:rPr>
          <w:rFonts w:ascii="Times New Roman" w:hAnsi="Times New Roman"/>
          <w:sz w:val="28"/>
          <w:szCs w:val="28"/>
          <w:lang w:val="ru-RU"/>
        </w:rPr>
        <w:t xml:space="preserve"> с участниками образовательного процесса средствами новых информационных технологий;</w:t>
      </w:r>
    </w:p>
    <w:p w:rsidR="00571ABE" w:rsidRPr="00163CE5" w:rsidRDefault="00571ABE" w:rsidP="00163CE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1312E">
        <w:rPr>
          <w:rFonts w:ascii="Times New Roman" w:hAnsi="Times New Roman"/>
          <w:sz w:val="28"/>
          <w:szCs w:val="28"/>
          <w:lang w:val="ru-RU"/>
        </w:rPr>
        <w:t>наход</w:t>
      </w:r>
      <w:r w:rsidR="006E4CBA">
        <w:rPr>
          <w:rFonts w:ascii="Times New Roman" w:hAnsi="Times New Roman"/>
          <w:sz w:val="28"/>
          <w:szCs w:val="28"/>
          <w:lang w:val="ru-RU"/>
        </w:rPr>
        <w:t>ить решение проблемы отставания</w:t>
      </w:r>
      <w:r w:rsidRPr="00B131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6E4CBA">
        <w:rPr>
          <w:rFonts w:ascii="Times New Roman" w:hAnsi="Times New Roman"/>
          <w:sz w:val="28"/>
          <w:szCs w:val="28"/>
          <w:lang w:val="ru-RU"/>
        </w:rPr>
        <w:t xml:space="preserve">, не посещающих школу по причине болезни, </w:t>
      </w:r>
      <w:r w:rsidRPr="00B1312E">
        <w:rPr>
          <w:rFonts w:ascii="Times New Roman" w:hAnsi="Times New Roman"/>
          <w:sz w:val="28"/>
          <w:szCs w:val="28"/>
          <w:lang w:val="ru-RU"/>
        </w:rPr>
        <w:t xml:space="preserve">посредством </w:t>
      </w:r>
      <w:r w:rsidR="006E4CBA">
        <w:rPr>
          <w:rFonts w:ascii="Times New Roman" w:hAnsi="Times New Roman"/>
          <w:sz w:val="28"/>
          <w:szCs w:val="28"/>
          <w:lang w:val="ru-RU"/>
        </w:rPr>
        <w:t xml:space="preserve">организации дистанционного обучения </w:t>
      </w:r>
      <w:r w:rsidRPr="00B1312E">
        <w:rPr>
          <w:rFonts w:ascii="Times New Roman" w:hAnsi="Times New Roman"/>
          <w:sz w:val="28"/>
          <w:szCs w:val="28"/>
          <w:lang w:val="ru-RU"/>
        </w:rPr>
        <w:t>в сети интернет;</w:t>
      </w:r>
    </w:p>
    <w:p w:rsidR="00571ABE" w:rsidRPr="00B1312E" w:rsidRDefault="00571ABE" w:rsidP="00163CE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13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3CE5">
        <w:rPr>
          <w:rFonts w:ascii="Times New Roman" w:hAnsi="Times New Roman"/>
          <w:sz w:val="28"/>
          <w:szCs w:val="28"/>
          <w:lang w:val="ru-RU"/>
        </w:rPr>
        <w:t>предотвратить появление синдрома профессионального выгорания</w:t>
      </w:r>
      <w:r w:rsidRPr="00B1312E">
        <w:rPr>
          <w:rFonts w:ascii="Times New Roman" w:hAnsi="Times New Roman"/>
          <w:sz w:val="28"/>
          <w:szCs w:val="28"/>
          <w:lang w:val="ru-RU"/>
        </w:rPr>
        <w:t xml:space="preserve"> за счет интересной и продуктивной и</w:t>
      </w:r>
      <w:r w:rsidRPr="00163CE5">
        <w:rPr>
          <w:rFonts w:ascii="Times New Roman" w:hAnsi="Times New Roman"/>
          <w:sz w:val="28"/>
          <w:szCs w:val="28"/>
          <w:lang w:val="ru-RU"/>
        </w:rPr>
        <w:t>нновационной деятельности учителей.</w:t>
      </w:r>
    </w:p>
    <w:p w:rsidR="00571ABE" w:rsidRPr="00B1312E" w:rsidRDefault="00571ABE" w:rsidP="00571ABE">
      <w:pPr>
        <w:spacing w:line="276" w:lineRule="auto"/>
        <w:rPr>
          <w:rFonts w:ascii="Times New Roman" w:hAnsi="Times New Roman"/>
          <w:sz w:val="28"/>
          <w:szCs w:val="28"/>
        </w:rPr>
      </w:pPr>
      <w:r w:rsidRPr="00B1312E">
        <w:rPr>
          <w:rFonts w:ascii="Times New Roman" w:hAnsi="Times New Roman"/>
          <w:bCs/>
          <w:sz w:val="28"/>
          <w:szCs w:val="28"/>
        </w:rPr>
        <w:t xml:space="preserve">Система функционирования </w:t>
      </w:r>
      <w:proofErr w:type="spellStart"/>
      <w:r w:rsidRPr="00B1312E">
        <w:rPr>
          <w:rFonts w:ascii="Times New Roman" w:hAnsi="Times New Roman"/>
          <w:bCs/>
          <w:sz w:val="28"/>
          <w:szCs w:val="28"/>
        </w:rPr>
        <w:t>внутришкольных</w:t>
      </w:r>
      <w:proofErr w:type="spellEnd"/>
      <w:r w:rsidRPr="00B1312E">
        <w:rPr>
          <w:rFonts w:ascii="Times New Roman" w:hAnsi="Times New Roman"/>
          <w:bCs/>
          <w:sz w:val="28"/>
          <w:szCs w:val="28"/>
        </w:rPr>
        <w:t xml:space="preserve"> ПСО будет способствовать: </w:t>
      </w:r>
    </w:p>
    <w:p w:rsidR="00571ABE" w:rsidRPr="00B1312E" w:rsidRDefault="00571ABE" w:rsidP="009570E7">
      <w:pPr>
        <w:pStyle w:val="a3"/>
        <w:numPr>
          <w:ilvl w:val="0"/>
          <w:numId w:val="16"/>
        </w:numPr>
        <w:tabs>
          <w:tab w:val="clear" w:pos="360"/>
        </w:tabs>
        <w:spacing w:after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1312E">
        <w:rPr>
          <w:rFonts w:ascii="Times New Roman" w:hAnsi="Times New Roman"/>
          <w:bCs/>
          <w:sz w:val="28"/>
          <w:szCs w:val="28"/>
          <w:lang w:val="ru-RU"/>
        </w:rPr>
        <w:t xml:space="preserve">появлению новых </w:t>
      </w:r>
      <w:proofErr w:type="spellStart"/>
      <w:r w:rsidRPr="00B1312E">
        <w:rPr>
          <w:rFonts w:ascii="Times New Roman" w:hAnsi="Times New Roman"/>
          <w:bCs/>
          <w:sz w:val="28"/>
          <w:szCs w:val="28"/>
          <w:lang w:val="ru-RU"/>
        </w:rPr>
        <w:t>межпредметных</w:t>
      </w:r>
      <w:proofErr w:type="spellEnd"/>
      <w:r w:rsidRPr="00B1312E">
        <w:rPr>
          <w:rFonts w:ascii="Times New Roman" w:hAnsi="Times New Roman"/>
          <w:bCs/>
          <w:sz w:val="28"/>
          <w:szCs w:val="28"/>
          <w:lang w:val="ru-RU"/>
        </w:rPr>
        <w:t xml:space="preserve"> творческих замыслов и проектов;</w:t>
      </w:r>
    </w:p>
    <w:p w:rsidR="00571ABE" w:rsidRPr="00726D1D" w:rsidRDefault="00571ABE" w:rsidP="00E84871">
      <w:pPr>
        <w:pStyle w:val="a3"/>
        <w:numPr>
          <w:ilvl w:val="0"/>
          <w:numId w:val="16"/>
        </w:numPr>
        <w:tabs>
          <w:tab w:val="clear" w:pos="360"/>
        </w:tabs>
        <w:spacing w:after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26D1D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726D1D">
        <w:rPr>
          <w:rFonts w:ascii="Times New Roman" w:hAnsi="Times New Roman"/>
          <w:sz w:val="28"/>
          <w:szCs w:val="28"/>
          <w:lang w:val="ru-RU"/>
        </w:rPr>
        <w:t>зменению вектора формирования корпоративной культуры</w:t>
      </w:r>
      <w:r w:rsidR="00726D1D" w:rsidRPr="00726D1D">
        <w:rPr>
          <w:rFonts w:ascii="Times New Roman" w:hAnsi="Times New Roman"/>
          <w:sz w:val="28"/>
          <w:szCs w:val="28"/>
          <w:lang w:val="ru-RU"/>
        </w:rPr>
        <w:t xml:space="preserve"> – в</w:t>
      </w:r>
      <w:r w:rsidRPr="00726D1D">
        <w:rPr>
          <w:rFonts w:ascii="Times New Roman" w:hAnsi="Times New Roman"/>
          <w:sz w:val="28"/>
          <w:szCs w:val="28"/>
          <w:lang w:val="ru-RU"/>
        </w:rPr>
        <w:t xml:space="preserve">идя </w:t>
      </w:r>
      <w:r w:rsidR="00E84871" w:rsidRPr="00726D1D">
        <w:rPr>
          <w:rFonts w:ascii="Times New Roman" w:hAnsi="Times New Roman"/>
          <w:sz w:val="28"/>
          <w:szCs w:val="28"/>
          <w:lang w:val="ru-RU"/>
        </w:rPr>
        <w:t xml:space="preserve">эффективный </w:t>
      </w:r>
      <w:r w:rsidRPr="00726D1D">
        <w:rPr>
          <w:rFonts w:ascii="Times New Roman" w:hAnsi="Times New Roman"/>
          <w:sz w:val="28"/>
          <w:szCs w:val="28"/>
          <w:lang w:val="ru-RU"/>
        </w:rPr>
        <w:t xml:space="preserve">опыт коллег, педагоги будут стремиться выложить лучшие методические разработки на </w:t>
      </w:r>
      <w:proofErr w:type="gramStart"/>
      <w:r w:rsidRPr="00726D1D">
        <w:rPr>
          <w:rFonts w:ascii="Times New Roman" w:hAnsi="Times New Roman"/>
          <w:sz w:val="28"/>
          <w:szCs w:val="28"/>
          <w:lang w:val="ru-RU"/>
        </w:rPr>
        <w:t>школьном</w:t>
      </w:r>
      <w:proofErr w:type="gramEnd"/>
      <w:r w:rsidRPr="00726D1D">
        <w:rPr>
          <w:rFonts w:ascii="Times New Roman" w:hAnsi="Times New Roman"/>
          <w:sz w:val="28"/>
          <w:szCs w:val="28"/>
          <w:lang w:val="ru-RU"/>
        </w:rPr>
        <w:t xml:space="preserve"> или собственных профессиональных сайтах;</w:t>
      </w:r>
    </w:p>
    <w:p w:rsidR="00571ABE" w:rsidRPr="00B1312E" w:rsidRDefault="00571ABE" w:rsidP="009570E7">
      <w:pPr>
        <w:pStyle w:val="a3"/>
        <w:numPr>
          <w:ilvl w:val="0"/>
          <w:numId w:val="16"/>
        </w:numPr>
        <w:tabs>
          <w:tab w:val="clear" w:pos="360"/>
        </w:tabs>
        <w:spacing w:after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1312E">
        <w:rPr>
          <w:rFonts w:ascii="Times New Roman" w:hAnsi="Times New Roman"/>
          <w:bCs/>
          <w:sz w:val="28"/>
          <w:szCs w:val="28"/>
          <w:lang w:val="ru-RU"/>
        </w:rPr>
        <w:lastRenderedPageBreak/>
        <w:t>обновлению внутришкольной образовательной среды</w:t>
      </w:r>
      <w:r w:rsidR="00DB5CDC">
        <w:rPr>
          <w:rFonts w:ascii="Times New Roman" w:hAnsi="Times New Roman"/>
          <w:bCs/>
          <w:sz w:val="28"/>
          <w:szCs w:val="28"/>
          <w:lang w:val="ru-RU"/>
        </w:rPr>
        <w:t xml:space="preserve"> – приобретенные </w:t>
      </w:r>
      <w:r w:rsidRPr="00B1312E">
        <w:rPr>
          <w:rFonts w:ascii="Times New Roman" w:hAnsi="Times New Roman"/>
          <w:bCs/>
          <w:sz w:val="28"/>
          <w:szCs w:val="28"/>
          <w:lang w:val="ru-RU"/>
        </w:rPr>
        <w:t>новы</w:t>
      </w:r>
      <w:r w:rsidR="00DB5CDC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B1312E">
        <w:rPr>
          <w:rFonts w:ascii="Times New Roman" w:hAnsi="Times New Roman"/>
          <w:bCs/>
          <w:sz w:val="28"/>
          <w:szCs w:val="28"/>
          <w:lang w:val="ru-RU"/>
        </w:rPr>
        <w:t xml:space="preserve"> знания и умения</w:t>
      </w:r>
      <w:r w:rsidR="00DB5CD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A2683">
        <w:rPr>
          <w:rFonts w:ascii="Times New Roman" w:hAnsi="Times New Roman"/>
          <w:bCs/>
          <w:sz w:val="28"/>
          <w:szCs w:val="28"/>
          <w:lang w:val="ru-RU"/>
        </w:rPr>
        <w:t xml:space="preserve">позволят </w:t>
      </w:r>
      <w:r w:rsidRPr="00B1312E">
        <w:rPr>
          <w:rFonts w:ascii="Times New Roman" w:hAnsi="Times New Roman"/>
          <w:bCs/>
          <w:sz w:val="28"/>
          <w:szCs w:val="28"/>
          <w:lang w:val="ru-RU"/>
        </w:rPr>
        <w:t>педагог</w:t>
      </w:r>
      <w:r w:rsidR="005A2683">
        <w:rPr>
          <w:rFonts w:ascii="Times New Roman" w:hAnsi="Times New Roman"/>
          <w:bCs/>
          <w:sz w:val="28"/>
          <w:szCs w:val="28"/>
          <w:lang w:val="ru-RU"/>
        </w:rPr>
        <w:t>ам</w:t>
      </w:r>
      <w:r w:rsidRPr="00B1312E">
        <w:rPr>
          <w:rFonts w:ascii="Times New Roman" w:hAnsi="Times New Roman"/>
          <w:bCs/>
          <w:sz w:val="28"/>
          <w:szCs w:val="28"/>
          <w:lang w:val="ru-RU"/>
        </w:rPr>
        <w:t xml:space="preserve"> школы постепенно </w:t>
      </w:r>
      <w:r w:rsidR="005A2683">
        <w:rPr>
          <w:rFonts w:ascii="Times New Roman" w:hAnsi="Times New Roman"/>
          <w:bCs/>
          <w:sz w:val="28"/>
          <w:szCs w:val="28"/>
          <w:lang w:val="ru-RU"/>
        </w:rPr>
        <w:t>из</w:t>
      </w:r>
      <w:r w:rsidRPr="00B1312E">
        <w:rPr>
          <w:rFonts w:ascii="Times New Roman" w:hAnsi="Times New Roman"/>
          <w:bCs/>
          <w:sz w:val="28"/>
          <w:szCs w:val="28"/>
          <w:lang w:val="ru-RU"/>
        </w:rPr>
        <w:t xml:space="preserve">менять </w:t>
      </w:r>
      <w:r>
        <w:rPr>
          <w:rFonts w:ascii="Times New Roman" w:hAnsi="Times New Roman"/>
          <w:bCs/>
          <w:sz w:val="28"/>
          <w:szCs w:val="28"/>
          <w:lang w:val="ru-RU"/>
        </w:rPr>
        <w:t>школьную</w:t>
      </w:r>
      <w:r w:rsidRPr="00B1312E">
        <w:rPr>
          <w:rFonts w:ascii="Times New Roman" w:hAnsi="Times New Roman"/>
          <w:bCs/>
          <w:sz w:val="28"/>
          <w:szCs w:val="28"/>
          <w:lang w:val="ru-RU"/>
        </w:rPr>
        <w:t xml:space="preserve"> действительность. Учителя сами смогут разрабатывать тестовые задания и проводить тестирование в режиме реального времени, создавать сайты, изобретать интерактивные задания, вести учет достижений </w:t>
      </w:r>
      <w:r>
        <w:rPr>
          <w:rFonts w:ascii="Times New Roman" w:hAnsi="Times New Roman"/>
          <w:bCs/>
          <w:sz w:val="28"/>
          <w:szCs w:val="28"/>
          <w:lang w:val="ru-RU"/>
        </w:rPr>
        <w:t>обучающихся</w:t>
      </w:r>
      <w:r w:rsidRPr="00B1312E">
        <w:rPr>
          <w:rFonts w:ascii="Times New Roman" w:hAnsi="Times New Roman"/>
          <w:bCs/>
          <w:sz w:val="28"/>
          <w:szCs w:val="28"/>
          <w:lang w:val="ru-RU"/>
        </w:rPr>
        <w:t xml:space="preserve"> с использованием </w:t>
      </w:r>
      <w:proofErr w:type="spellStart"/>
      <w:r w:rsidRPr="00B1312E">
        <w:rPr>
          <w:rFonts w:ascii="Times New Roman" w:hAnsi="Times New Roman"/>
          <w:bCs/>
          <w:sz w:val="28"/>
          <w:szCs w:val="28"/>
          <w:lang w:val="ru-RU"/>
        </w:rPr>
        <w:t>рейтингово</w:t>
      </w:r>
      <w:proofErr w:type="spellEnd"/>
      <w:r w:rsidRPr="00B1312E">
        <w:rPr>
          <w:rFonts w:ascii="Times New Roman" w:hAnsi="Times New Roman"/>
          <w:bCs/>
          <w:sz w:val="28"/>
          <w:szCs w:val="28"/>
          <w:lang w:val="ru-RU"/>
        </w:rPr>
        <w:t>-накопительной системы;</w:t>
      </w:r>
    </w:p>
    <w:p w:rsidR="00571ABE" w:rsidRPr="005A2683" w:rsidRDefault="00571ABE" w:rsidP="009570E7">
      <w:pPr>
        <w:pStyle w:val="a3"/>
        <w:numPr>
          <w:ilvl w:val="0"/>
          <w:numId w:val="16"/>
        </w:numPr>
        <w:tabs>
          <w:tab w:val="clear" w:pos="360"/>
        </w:tabs>
        <w:ind w:left="0"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05A9A">
        <w:rPr>
          <w:rFonts w:ascii="Times New Roman" w:hAnsi="Times New Roman"/>
          <w:bCs/>
          <w:sz w:val="28"/>
          <w:szCs w:val="28"/>
          <w:lang w:val="ru-RU"/>
        </w:rPr>
        <w:t>опережающему развитию</w:t>
      </w:r>
      <w:r w:rsidR="005A2683">
        <w:rPr>
          <w:rFonts w:ascii="Times New Roman" w:hAnsi="Times New Roman"/>
          <w:bCs/>
          <w:sz w:val="28"/>
          <w:szCs w:val="28"/>
          <w:lang w:val="ru-RU"/>
        </w:rPr>
        <w:t xml:space="preserve"> –</w:t>
      </w:r>
      <w:r w:rsidR="0039431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A2683">
        <w:rPr>
          <w:rFonts w:ascii="Times New Roman" w:hAnsi="Times New Roman"/>
          <w:bCs/>
          <w:sz w:val="28"/>
          <w:szCs w:val="28"/>
          <w:lang w:val="ru-RU"/>
        </w:rPr>
        <w:t xml:space="preserve"> м</w:t>
      </w:r>
      <w:r w:rsidRPr="00805A9A">
        <w:rPr>
          <w:rFonts w:ascii="Times New Roman" w:hAnsi="Times New Roman"/>
          <w:bCs/>
          <w:sz w:val="28"/>
          <w:szCs w:val="28"/>
          <w:lang w:val="ru-RU"/>
        </w:rPr>
        <w:t xml:space="preserve">ногие компетенции, которые освоят  педагоги в процессе реализации проекта, дадут возможность быстрее адаптироваться в реальном и виртуальном общении с коллегами, в новом бытовом и социальном окружении. </w:t>
      </w:r>
      <w:r w:rsidR="0039431B">
        <w:rPr>
          <w:rFonts w:ascii="Times New Roman" w:hAnsi="Times New Roman"/>
          <w:bCs/>
          <w:sz w:val="28"/>
          <w:szCs w:val="28"/>
          <w:lang w:val="ru-RU"/>
        </w:rPr>
        <w:t>В итоге п</w:t>
      </w:r>
      <w:r w:rsidRPr="005A2683">
        <w:rPr>
          <w:rFonts w:ascii="Times New Roman" w:hAnsi="Times New Roman"/>
          <w:bCs/>
          <w:sz w:val="28"/>
          <w:szCs w:val="28"/>
          <w:lang w:val="ru-RU"/>
        </w:rPr>
        <w:t>едагоги станут более конкурентоспособными  на рынке труда.</w:t>
      </w:r>
    </w:p>
    <w:p w:rsidR="00571ABE" w:rsidRPr="00805A9A" w:rsidRDefault="00B15364" w:rsidP="00805A9A">
      <w:pPr>
        <w:pStyle w:val="a3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Исходя из этого, </w:t>
      </w:r>
      <w:r w:rsidR="004C6EAD" w:rsidRPr="00701BFE">
        <w:rPr>
          <w:rFonts w:ascii="Times New Roman" w:hAnsi="Times New Roman"/>
          <w:b/>
          <w:sz w:val="28"/>
          <w:szCs w:val="28"/>
          <w:lang w:val="ru-RU" w:eastAsia="ru-RU"/>
        </w:rPr>
        <w:t>практическая значимость</w:t>
      </w:r>
      <w:r w:rsidR="004C6EAD" w:rsidRPr="004C6EAD">
        <w:rPr>
          <w:rFonts w:ascii="Times New Roman" w:hAnsi="Times New Roman"/>
          <w:sz w:val="28"/>
          <w:szCs w:val="28"/>
          <w:lang w:val="ru-RU" w:eastAsia="ru-RU"/>
        </w:rPr>
        <w:t xml:space="preserve"> проекта заключается в том, что наработки </w:t>
      </w:r>
      <w:proofErr w:type="spellStart"/>
      <w:r w:rsidR="004C6EAD" w:rsidRPr="004C6EAD">
        <w:rPr>
          <w:rFonts w:ascii="Times New Roman" w:hAnsi="Times New Roman"/>
          <w:sz w:val="28"/>
          <w:szCs w:val="28"/>
          <w:lang w:val="ru-RU" w:eastAsia="ru-RU"/>
        </w:rPr>
        <w:t>КОУЧей</w:t>
      </w:r>
      <w:proofErr w:type="spellEnd"/>
      <w:r w:rsidR="004C6EAD" w:rsidRPr="004C6EAD">
        <w:rPr>
          <w:rFonts w:ascii="Times New Roman" w:hAnsi="Times New Roman"/>
          <w:sz w:val="28"/>
          <w:szCs w:val="28"/>
          <w:lang w:val="ru-RU" w:eastAsia="ru-RU"/>
        </w:rPr>
        <w:t xml:space="preserve"> распространяются среди педагогической общественности со смещением фокуса </w:t>
      </w:r>
      <w:r w:rsidR="004C6EAD" w:rsidRPr="004C6EAD">
        <w:rPr>
          <w:rFonts w:ascii="Times New Roman" w:hAnsi="Times New Roman"/>
          <w:b/>
          <w:sz w:val="28"/>
          <w:szCs w:val="28"/>
          <w:lang w:val="ru-RU" w:eastAsia="ru-RU"/>
        </w:rPr>
        <w:t>на учение и прогресс</w:t>
      </w:r>
      <w:r w:rsidR="004C6EAD" w:rsidRPr="004C6EAD">
        <w:rPr>
          <w:rFonts w:ascii="Times New Roman" w:hAnsi="Times New Roman"/>
          <w:sz w:val="28"/>
          <w:szCs w:val="28"/>
          <w:lang w:val="ru-RU" w:eastAsia="ru-RU"/>
        </w:rPr>
        <w:t xml:space="preserve">, которого достигают ученики, благодаря тому, что учителя развивают особые педагогические техники, нацеленные на усовершенствование отдельных аспектов преподавания и учения, которые они сами определили внутри своей команды.  </w:t>
      </w:r>
    </w:p>
    <w:p w:rsidR="00507B04" w:rsidRPr="0018403A" w:rsidRDefault="00507B04" w:rsidP="00421F92">
      <w:pPr>
        <w:shd w:val="clear" w:color="auto" w:fill="FFD9DE"/>
        <w:spacing w:after="240"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Цели, задачи проекта </w:t>
      </w:r>
    </w:p>
    <w:p w:rsidR="001E1A51" w:rsidRPr="001E1A51" w:rsidRDefault="001E1A51" w:rsidP="00B1312E">
      <w:pPr>
        <w:spacing w:line="276" w:lineRule="auto"/>
        <w:ind w:left="0" w:firstLine="357"/>
        <w:rPr>
          <w:rFonts w:ascii="Times New Roman" w:hAnsi="Times New Roman"/>
          <w:sz w:val="28"/>
          <w:szCs w:val="28"/>
        </w:rPr>
      </w:pPr>
      <w:r w:rsidRPr="001E1A51">
        <w:rPr>
          <w:rFonts w:ascii="Times New Roman" w:hAnsi="Times New Roman"/>
          <w:sz w:val="28"/>
          <w:szCs w:val="28"/>
        </w:rPr>
        <w:t>Цель: Обеспечение образовательной успешности и повышение социальных шансов каждого ученика, независимо от индивидуальных стартовых возможностей</w:t>
      </w:r>
      <w:r w:rsidR="00FE08F2">
        <w:rPr>
          <w:rFonts w:ascii="Times New Roman" w:hAnsi="Times New Roman"/>
          <w:sz w:val="28"/>
          <w:szCs w:val="28"/>
        </w:rPr>
        <w:t xml:space="preserve">, </w:t>
      </w:r>
      <w:r w:rsidRPr="001E1A51">
        <w:rPr>
          <w:rFonts w:ascii="Times New Roman" w:hAnsi="Times New Roman"/>
          <w:sz w:val="28"/>
          <w:szCs w:val="28"/>
        </w:rPr>
        <w:t xml:space="preserve"> за счет:</w:t>
      </w:r>
    </w:p>
    <w:p w:rsidR="001E1A51" w:rsidRPr="001E1A51" w:rsidRDefault="001E1A51" w:rsidP="00BE1B3C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развития профессиональной компетентности </w:t>
      </w:r>
      <w:r w:rsidRPr="001E1A51">
        <w:rPr>
          <w:rFonts w:ascii="Times New Roman" w:hAnsi="Times New Roman"/>
          <w:sz w:val="28"/>
          <w:szCs w:val="28"/>
        </w:rPr>
        <w:t>учителей;</w:t>
      </w:r>
    </w:p>
    <w:p w:rsidR="001E1A51" w:rsidRPr="001E1A51" w:rsidRDefault="001E1A51" w:rsidP="00BE1B3C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1E1A51">
        <w:rPr>
          <w:rFonts w:ascii="Times New Roman" w:hAnsi="Times New Roman"/>
          <w:sz w:val="28"/>
          <w:szCs w:val="28"/>
        </w:rPr>
        <w:t xml:space="preserve">- развития качества </w:t>
      </w:r>
      <w:r>
        <w:rPr>
          <w:rFonts w:ascii="Times New Roman" w:hAnsi="Times New Roman"/>
          <w:sz w:val="28"/>
          <w:szCs w:val="28"/>
        </w:rPr>
        <w:t>непрерывного</w:t>
      </w:r>
      <w:r w:rsidRPr="001E1A51">
        <w:rPr>
          <w:rFonts w:ascii="Times New Roman" w:hAnsi="Times New Roman"/>
          <w:sz w:val="28"/>
          <w:szCs w:val="28"/>
        </w:rPr>
        <w:t xml:space="preserve"> </w:t>
      </w:r>
      <w:r w:rsidR="0073093D">
        <w:rPr>
          <w:rFonts w:ascii="Times New Roman" w:hAnsi="Times New Roman"/>
          <w:sz w:val="28"/>
          <w:szCs w:val="28"/>
        </w:rPr>
        <w:t>сотрудничества</w:t>
      </w:r>
      <w:r w:rsidRPr="001E1A51">
        <w:rPr>
          <w:rFonts w:ascii="Times New Roman" w:hAnsi="Times New Roman"/>
          <w:sz w:val="28"/>
          <w:szCs w:val="28"/>
        </w:rPr>
        <w:t xml:space="preserve"> между учителями;</w:t>
      </w:r>
    </w:p>
    <w:p w:rsidR="001E1A51" w:rsidRPr="001E1A51" w:rsidRDefault="001E1A51" w:rsidP="00BE1B3C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1E1A51">
        <w:rPr>
          <w:rFonts w:ascii="Times New Roman" w:hAnsi="Times New Roman"/>
          <w:sz w:val="28"/>
          <w:szCs w:val="28"/>
        </w:rPr>
        <w:t>- мобилизации всех ресурсов;</w:t>
      </w:r>
    </w:p>
    <w:p w:rsidR="001E1A51" w:rsidRDefault="001E1A51" w:rsidP="00BE1B3C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1E1A51">
        <w:rPr>
          <w:rFonts w:ascii="Times New Roman" w:hAnsi="Times New Roman"/>
          <w:sz w:val="28"/>
          <w:szCs w:val="28"/>
        </w:rPr>
        <w:t>- развития школьного лидерства.</w:t>
      </w:r>
    </w:p>
    <w:p w:rsidR="006D3336" w:rsidRDefault="006D3336" w:rsidP="00BE1B3C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1EB9" w:rsidRPr="001E1A51">
        <w:rPr>
          <w:rFonts w:ascii="Times New Roman" w:hAnsi="Times New Roman"/>
          <w:sz w:val="28"/>
          <w:szCs w:val="28"/>
        </w:rPr>
        <w:t>дости</w:t>
      </w:r>
      <w:r>
        <w:rPr>
          <w:rFonts w:ascii="Times New Roman" w:hAnsi="Times New Roman"/>
          <w:sz w:val="28"/>
          <w:szCs w:val="28"/>
        </w:rPr>
        <w:t>жение</w:t>
      </w:r>
      <w:r w:rsidR="00991EB9" w:rsidRPr="001E1A51">
        <w:rPr>
          <w:rFonts w:ascii="Times New Roman" w:hAnsi="Times New Roman"/>
          <w:sz w:val="28"/>
          <w:szCs w:val="28"/>
        </w:rPr>
        <w:t xml:space="preserve"> 100 % осознания важности реализации основных направлений проекта всеми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991EB9" w:rsidRPr="005B3541" w:rsidRDefault="006D3336" w:rsidP="00BE1B3C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создания атмосферы</w:t>
      </w:r>
      <w:r w:rsidR="00991EB9" w:rsidRPr="005B3541">
        <w:rPr>
          <w:rFonts w:ascii="Times New Roman" w:hAnsi="Times New Roman"/>
          <w:sz w:val="28"/>
          <w:szCs w:val="28"/>
        </w:rPr>
        <w:t xml:space="preserve"> сотрудничества в развитии школы; </w:t>
      </w:r>
    </w:p>
    <w:p w:rsidR="00991EB9" w:rsidRPr="001E1A51" w:rsidRDefault="00991EB9" w:rsidP="00BE1B3C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1E1A51">
        <w:rPr>
          <w:rFonts w:ascii="Times New Roman" w:hAnsi="Times New Roman"/>
          <w:sz w:val="28"/>
          <w:szCs w:val="28"/>
        </w:rPr>
        <w:t>- обеспеч</w:t>
      </w:r>
      <w:r w:rsidR="00B16B30">
        <w:rPr>
          <w:rFonts w:ascii="Times New Roman" w:hAnsi="Times New Roman"/>
          <w:sz w:val="28"/>
          <w:szCs w:val="28"/>
        </w:rPr>
        <w:t>ения</w:t>
      </w:r>
      <w:r w:rsidRPr="001E1A51">
        <w:rPr>
          <w:rFonts w:ascii="Times New Roman" w:hAnsi="Times New Roman"/>
          <w:sz w:val="28"/>
          <w:szCs w:val="28"/>
        </w:rPr>
        <w:t xml:space="preserve"> непрерывно</w:t>
      </w:r>
      <w:r w:rsidR="00B16B30">
        <w:rPr>
          <w:rFonts w:ascii="Times New Roman" w:hAnsi="Times New Roman"/>
          <w:sz w:val="28"/>
          <w:szCs w:val="28"/>
        </w:rPr>
        <w:t>го</w:t>
      </w:r>
      <w:r w:rsidRPr="001E1A51">
        <w:rPr>
          <w:rFonts w:ascii="Times New Roman" w:hAnsi="Times New Roman"/>
          <w:sz w:val="28"/>
          <w:szCs w:val="28"/>
        </w:rPr>
        <w:t xml:space="preserve"> развити</w:t>
      </w:r>
      <w:r w:rsidR="00B16B30">
        <w:rPr>
          <w:rFonts w:ascii="Times New Roman" w:hAnsi="Times New Roman"/>
          <w:sz w:val="28"/>
          <w:szCs w:val="28"/>
        </w:rPr>
        <w:t>я</w:t>
      </w:r>
      <w:r w:rsidRPr="001E1A51">
        <w:rPr>
          <w:rFonts w:ascii="Times New Roman" w:hAnsi="Times New Roman"/>
          <w:sz w:val="28"/>
          <w:szCs w:val="28"/>
        </w:rPr>
        <w:t xml:space="preserve"> сотрудников школы (профессиональный карьерный рост, сотрудничество между педагогами, повышение квалификации, самообразование и др.);</w:t>
      </w:r>
    </w:p>
    <w:p w:rsidR="00991EB9" w:rsidRPr="001E1A51" w:rsidRDefault="00991EB9" w:rsidP="00BE1B3C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1E1A51">
        <w:rPr>
          <w:rFonts w:ascii="Times New Roman" w:hAnsi="Times New Roman"/>
          <w:sz w:val="28"/>
          <w:szCs w:val="28"/>
        </w:rPr>
        <w:t>- усил</w:t>
      </w:r>
      <w:r w:rsidR="00B16B30">
        <w:rPr>
          <w:rFonts w:ascii="Times New Roman" w:hAnsi="Times New Roman"/>
          <w:sz w:val="28"/>
          <w:szCs w:val="28"/>
        </w:rPr>
        <w:t>ения</w:t>
      </w:r>
      <w:r w:rsidRPr="001E1A51">
        <w:rPr>
          <w:rFonts w:ascii="Times New Roman" w:hAnsi="Times New Roman"/>
          <w:sz w:val="28"/>
          <w:szCs w:val="28"/>
        </w:rPr>
        <w:t xml:space="preserve"> акцент</w:t>
      </w:r>
      <w:r w:rsidR="00B16B30">
        <w:rPr>
          <w:rFonts w:ascii="Times New Roman" w:hAnsi="Times New Roman"/>
          <w:sz w:val="28"/>
          <w:szCs w:val="28"/>
        </w:rPr>
        <w:t>а</w:t>
      </w:r>
      <w:r w:rsidRPr="001E1A51">
        <w:rPr>
          <w:rFonts w:ascii="Times New Roman" w:hAnsi="Times New Roman"/>
          <w:sz w:val="28"/>
          <w:szCs w:val="28"/>
        </w:rPr>
        <w:t xml:space="preserve"> на учебных достижениях обучающихся;</w:t>
      </w:r>
    </w:p>
    <w:p w:rsidR="00991EB9" w:rsidRPr="001E1A51" w:rsidRDefault="00991EB9" w:rsidP="00BE1B3C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1E1A51">
        <w:rPr>
          <w:rFonts w:ascii="Times New Roman" w:hAnsi="Times New Roman"/>
          <w:sz w:val="28"/>
          <w:szCs w:val="28"/>
        </w:rPr>
        <w:t>- повы</w:t>
      </w:r>
      <w:r w:rsidR="00B16B30">
        <w:rPr>
          <w:rFonts w:ascii="Times New Roman" w:hAnsi="Times New Roman"/>
          <w:sz w:val="28"/>
          <w:szCs w:val="28"/>
        </w:rPr>
        <w:t xml:space="preserve">шения </w:t>
      </w:r>
      <w:r w:rsidRPr="001E1A51">
        <w:rPr>
          <w:rFonts w:ascii="Times New Roman" w:hAnsi="Times New Roman"/>
          <w:sz w:val="28"/>
          <w:szCs w:val="28"/>
        </w:rPr>
        <w:t>внимани</w:t>
      </w:r>
      <w:r w:rsidR="00B16B30">
        <w:rPr>
          <w:rFonts w:ascii="Times New Roman" w:hAnsi="Times New Roman"/>
          <w:sz w:val="28"/>
          <w:szCs w:val="28"/>
        </w:rPr>
        <w:t xml:space="preserve">я </w:t>
      </w:r>
      <w:r w:rsidRPr="001E1A51">
        <w:rPr>
          <w:rFonts w:ascii="Times New Roman" w:hAnsi="Times New Roman"/>
          <w:sz w:val="28"/>
          <w:szCs w:val="28"/>
        </w:rPr>
        <w:t>коллектива школы к качеству преподавания через использование наиболее э</w:t>
      </w:r>
      <w:r w:rsidR="00B16B30">
        <w:rPr>
          <w:rFonts w:ascii="Times New Roman" w:hAnsi="Times New Roman"/>
          <w:sz w:val="28"/>
          <w:szCs w:val="28"/>
        </w:rPr>
        <w:t>ффективных технологий и методик.</w:t>
      </w:r>
    </w:p>
    <w:p w:rsidR="00991EB9" w:rsidRDefault="006A6999" w:rsidP="00BE1B3C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1A51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ения</w:t>
      </w:r>
      <w:r w:rsidRPr="001E1A51">
        <w:rPr>
          <w:rFonts w:ascii="Times New Roman" w:hAnsi="Times New Roman"/>
          <w:sz w:val="28"/>
          <w:szCs w:val="28"/>
        </w:rPr>
        <w:t xml:space="preserve"> доступн</w:t>
      </w:r>
      <w:r>
        <w:rPr>
          <w:rFonts w:ascii="Times New Roman" w:hAnsi="Times New Roman"/>
          <w:sz w:val="28"/>
          <w:szCs w:val="28"/>
        </w:rPr>
        <w:t>ой</w:t>
      </w:r>
      <w:r w:rsidRPr="001E1A51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E1A51">
        <w:rPr>
          <w:rFonts w:ascii="Times New Roman" w:hAnsi="Times New Roman"/>
          <w:sz w:val="28"/>
          <w:szCs w:val="28"/>
        </w:rPr>
        <w:t>обратн</w:t>
      </w:r>
      <w:r>
        <w:rPr>
          <w:rFonts w:ascii="Times New Roman" w:hAnsi="Times New Roman"/>
          <w:sz w:val="28"/>
          <w:szCs w:val="28"/>
        </w:rPr>
        <w:t>ой</w:t>
      </w:r>
      <w:r w:rsidRPr="001E1A51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>и</w:t>
      </w:r>
      <w:r w:rsidRPr="001E1A51">
        <w:rPr>
          <w:rFonts w:ascii="Times New Roman" w:hAnsi="Times New Roman"/>
          <w:sz w:val="28"/>
          <w:szCs w:val="28"/>
        </w:rPr>
        <w:t>.</w:t>
      </w:r>
    </w:p>
    <w:p w:rsidR="001E1A51" w:rsidRDefault="001E1A51" w:rsidP="00B1312E">
      <w:pPr>
        <w:spacing w:line="276" w:lineRule="auto"/>
        <w:ind w:left="0" w:firstLine="357"/>
        <w:rPr>
          <w:rFonts w:ascii="Times New Roman" w:hAnsi="Times New Roman"/>
          <w:sz w:val="28"/>
          <w:szCs w:val="28"/>
        </w:rPr>
      </w:pPr>
      <w:r w:rsidRPr="001E1A51"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0A041A" w:rsidRPr="00B26EFD" w:rsidRDefault="00B26EFD" w:rsidP="00C25AC1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041A" w:rsidRPr="00B26EFD">
        <w:rPr>
          <w:rFonts w:ascii="Times New Roman" w:hAnsi="Times New Roman"/>
          <w:sz w:val="28"/>
          <w:szCs w:val="28"/>
        </w:rPr>
        <w:t>разработать модель п</w:t>
      </w:r>
      <w:r w:rsidR="0034753B" w:rsidRPr="00B26EFD">
        <w:rPr>
          <w:rFonts w:ascii="Times New Roman" w:hAnsi="Times New Roman"/>
          <w:sz w:val="28"/>
          <w:szCs w:val="28"/>
        </w:rPr>
        <w:t>рофессиональн</w:t>
      </w:r>
      <w:r w:rsidR="000A041A" w:rsidRPr="00B26EFD">
        <w:rPr>
          <w:rFonts w:ascii="Times New Roman" w:hAnsi="Times New Roman"/>
          <w:sz w:val="28"/>
          <w:szCs w:val="28"/>
        </w:rPr>
        <w:t>ого</w:t>
      </w:r>
      <w:r w:rsidR="0034753B" w:rsidRPr="00B26EFD">
        <w:rPr>
          <w:rFonts w:ascii="Times New Roman" w:hAnsi="Times New Roman"/>
          <w:sz w:val="28"/>
          <w:szCs w:val="28"/>
        </w:rPr>
        <w:t xml:space="preserve"> сообщества обучения </w:t>
      </w:r>
      <w:r w:rsidR="000A041A" w:rsidRPr="00B26EFD">
        <w:rPr>
          <w:rFonts w:ascii="Times New Roman" w:hAnsi="Times New Roman"/>
          <w:sz w:val="28"/>
          <w:szCs w:val="28"/>
        </w:rPr>
        <w:t>педагогов школы, ее нормативное, рес</w:t>
      </w:r>
      <w:r w:rsidR="00A67281" w:rsidRPr="00B26EFD">
        <w:rPr>
          <w:rFonts w:ascii="Times New Roman" w:hAnsi="Times New Roman"/>
          <w:sz w:val="28"/>
          <w:szCs w:val="28"/>
        </w:rPr>
        <w:t>урсное и методическое обеспечение;</w:t>
      </w:r>
    </w:p>
    <w:p w:rsidR="0034753B" w:rsidRPr="00B26EFD" w:rsidRDefault="00B26EFD" w:rsidP="00C25AC1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52BA">
        <w:rPr>
          <w:rFonts w:ascii="Times New Roman" w:hAnsi="Times New Roman"/>
          <w:sz w:val="28"/>
          <w:szCs w:val="28"/>
        </w:rPr>
        <w:t xml:space="preserve"> </w:t>
      </w:r>
      <w:r w:rsidR="006A6999" w:rsidRPr="001E1A51">
        <w:rPr>
          <w:rFonts w:ascii="Times New Roman" w:hAnsi="Times New Roman"/>
          <w:sz w:val="28"/>
          <w:szCs w:val="28"/>
        </w:rPr>
        <w:t>сформировать эффективно функционирующую модель управления на основе принципов кооперации, общих целей и интеллектуального стимулирования;</w:t>
      </w:r>
    </w:p>
    <w:p w:rsidR="0092329E" w:rsidRDefault="001E1A51" w:rsidP="00C25AC1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E1A51">
        <w:rPr>
          <w:rFonts w:ascii="Times New Roman" w:hAnsi="Times New Roman"/>
          <w:sz w:val="28"/>
          <w:szCs w:val="28"/>
        </w:rPr>
        <w:t xml:space="preserve">- </w:t>
      </w:r>
      <w:r w:rsidR="0092329E" w:rsidRPr="00B26EFD">
        <w:rPr>
          <w:rFonts w:ascii="Times New Roman" w:hAnsi="Times New Roman"/>
          <w:sz w:val="28"/>
          <w:szCs w:val="28"/>
        </w:rPr>
        <w:t xml:space="preserve">разработать </w:t>
      </w:r>
      <w:r w:rsidR="0092329E" w:rsidRPr="00B26EFD">
        <w:rPr>
          <w:rFonts w:ascii="Times New Roman" w:hAnsi="Times New Roman"/>
          <w:sz w:val="28"/>
          <w:szCs w:val="28"/>
        </w:rPr>
        <w:t>диагности</w:t>
      </w:r>
      <w:r w:rsidR="0092329E" w:rsidRPr="00B26EFD">
        <w:rPr>
          <w:rFonts w:ascii="Times New Roman" w:hAnsi="Times New Roman"/>
          <w:sz w:val="28"/>
          <w:szCs w:val="28"/>
        </w:rPr>
        <w:t>ческий</w:t>
      </w:r>
      <w:r w:rsidR="0034753B" w:rsidRPr="00B26E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4753B" w:rsidRPr="00B26EFD">
        <w:rPr>
          <w:rFonts w:ascii="Times New Roman" w:hAnsi="Times New Roman"/>
          <w:sz w:val="28"/>
          <w:szCs w:val="28"/>
        </w:rPr>
        <w:t>самодиагностический</w:t>
      </w:r>
      <w:proofErr w:type="spellEnd"/>
      <w:r w:rsidR="0034753B" w:rsidRPr="00B26EFD">
        <w:rPr>
          <w:rFonts w:ascii="Times New Roman" w:hAnsi="Times New Roman"/>
          <w:sz w:val="28"/>
          <w:szCs w:val="28"/>
        </w:rPr>
        <w:t xml:space="preserve"> инструментарий определения уровня </w:t>
      </w:r>
      <w:r w:rsidR="0092329E" w:rsidRPr="00B26EFD">
        <w:rPr>
          <w:rFonts w:ascii="Times New Roman" w:hAnsi="Times New Roman"/>
          <w:sz w:val="28"/>
          <w:szCs w:val="28"/>
        </w:rPr>
        <w:t>профессиональных компетентностей</w:t>
      </w:r>
      <w:r w:rsidR="0034753B" w:rsidRPr="00B26EFD">
        <w:rPr>
          <w:rFonts w:ascii="Times New Roman" w:hAnsi="Times New Roman"/>
          <w:sz w:val="28"/>
          <w:szCs w:val="28"/>
        </w:rPr>
        <w:t>;</w:t>
      </w:r>
    </w:p>
    <w:p w:rsidR="000708DA" w:rsidRDefault="000708DA" w:rsidP="00C25AC1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26EFD">
        <w:rPr>
          <w:rFonts w:ascii="Times New Roman" w:hAnsi="Times New Roman"/>
          <w:sz w:val="28"/>
          <w:szCs w:val="28"/>
        </w:rPr>
        <w:t xml:space="preserve">- разработать </w:t>
      </w:r>
      <w:r w:rsidR="00F06286" w:rsidRPr="00B26EFD">
        <w:rPr>
          <w:rFonts w:ascii="Times New Roman" w:hAnsi="Times New Roman"/>
          <w:sz w:val="28"/>
          <w:szCs w:val="28"/>
        </w:rPr>
        <w:t>п</w:t>
      </w:r>
      <w:r w:rsidRPr="00B26EFD">
        <w:rPr>
          <w:rFonts w:ascii="Times New Roman" w:hAnsi="Times New Roman"/>
          <w:sz w:val="28"/>
          <w:szCs w:val="28"/>
        </w:rPr>
        <w:t xml:space="preserve">сихолого-педагогическое </w:t>
      </w:r>
      <w:r w:rsidR="00F06286" w:rsidRPr="00B26EFD">
        <w:rPr>
          <w:rFonts w:ascii="Times New Roman" w:hAnsi="Times New Roman"/>
          <w:sz w:val="28"/>
          <w:szCs w:val="28"/>
        </w:rPr>
        <w:t xml:space="preserve">обеспечение </w:t>
      </w:r>
      <w:r w:rsidRPr="00B26EFD">
        <w:rPr>
          <w:rFonts w:ascii="Times New Roman" w:hAnsi="Times New Roman"/>
          <w:sz w:val="28"/>
          <w:szCs w:val="28"/>
        </w:rPr>
        <w:t>сопровождени</w:t>
      </w:r>
      <w:r w:rsidR="00F06286" w:rsidRPr="00B26EFD">
        <w:rPr>
          <w:rFonts w:ascii="Times New Roman" w:hAnsi="Times New Roman"/>
          <w:sz w:val="28"/>
          <w:szCs w:val="28"/>
        </w:rPr>
        <w:t>я</w:t>
      </w:r>
      <w:r w:rsidR="00F06286">
        <w:rPr>
          <w:rFonts w:ascii="Times New Roman" w:hAnsi="Times New Roman"/>
          <w:sz w:val="28"/>
          <w:szCs w:val="28"/>
        </w:rPr>
        <w:t xml:space="preserve"> </w:t>
      </w:r>
    </w:p>
    <w:p w:rsidR="00B26EFD" w:rsidRDefault="00545138" w:rsidP="004A3320">
      <w:p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proofErr w:type="spellStart"/>
      <w:r w:rsidRPr="004A3320">
        <w:rPr>
          <w:rFonts w:ascii="Times New Roman" w:hAnsi="Times New Roman"/>
          <w:sz w:val="28"/>
          <w:szCs w:val="28"/>
        </w:rPr>
        <w:t>КОУЧей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2329E" w:rsidRDefault="00393F3D" w:rsidP="00C25AC1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26EFD">
        <w:rPr>
          <w:rFonts w:ascii="Times New Roman" w:hAnsi="Times New Roman"/>
          <w:sz w:val="28"/>
          <w:szCs w:val="28"/>
        </w:rPr>
        <w:t>- определ</w:t>
      </w:r>
      <w:r w:rsidR="00545138">
        <w:rPr>
          <w:rFonts w:ascii="Times New Roman" w:hAnsi="Times New Roman"/>
          <w:sz w:val="28"/>
          <w:szCs w:val="28"/>
        </w:rPr>
        <w:t>ить</w:t>
      </w:r>
      <w:r w:rsidRPr="00B26EFD">
        <w:rPr>
          <w:rFonts w:ascii="Times New Roman" w:hAnsi="Times New Roman"/>
          <w:sz w:val="28"/>
          <w:szCs w:val="28"/>
        </w:rPr>
        <w:t xml:space="preserve"> </w:t>
      </w:r>
      <w:r w:rsidRPr="00B26EFD">
        <w:rPr>
          <w:rFonts w:ascii="Times New Roman" w:hAnsi="Times New Roman"/>
          <w:sz w:val="28"/>
          <w:szCs w:val="28"/>
        </w:rPr>
        <w:t>методически</w:t>
      </w:r>
      <w:r w:rsidR="00545138">
        <w:rPr>
          <w:rFonts w:ascii="Times New Roman" w:hAnsi="Times New Roman"/>
          <w:sz w:val="28"/>
          <w:szCs w:val="28"/>
        </w:rPr>
        <w:t>е</w:t>
      </w:r>
      <w:r w:rsidRPr="00B26EFD">
        <w:rPr>
          <w:rFonts w:ascii="Times New Roman" w:hAnsi="Times New Roman"/>
          <w:sz w:val="28"/>
          <w:szCs w:val="28"/>
        </w:rPr>
        <w:t xml:space="preserve"> тем</w:t>
      </w:r>
      <w:r w:rsidR="00545138">
        <w:rPr>
          <w:rFonts w:ascii="Times New Roman" w:hAnsi="Times New Roman"/>
          <w:sz w:val="28"/>
          <w:szCs w:val="28"/>
        </w:rPr>
        <w:t>ы</w:t>
      </w:r>
      <w:r w:rsidRPr="00B26EFD">
        <w:rPr>
          <w:rFonts w:ascii="Times New Roman" w:hAnsi="Times New Roman"/>
          <w:sz w:val="28"/>
          <w:szCs w:val="28"/>
        </w:rPr>
        <w:t xml:space="preserve"> для исследовательских педагогических и метод</w:t>
      </w:r>
      <w:r w:rsidRPr="00B26EFD">
        <w:rPr>
          <w:rFonts w:ascii="Times New Roman" w:hAnsi="Times New Roman"/>
          <w:sz w:val="28"/>
          <w:szCs w:val="28"/>
        </w:rPr>
        <w:t>и</w:t>
      </w:r>
      <w:r w:rsidR="0059443A" w:rsidRPr="00B26EFD">
        <w:rPr>
          <w:rFonts w:ascii="Times New Roman" w:hAnsi="Times New Roman"/>
          <w:sz w:val="28"/>
          <w:szCs w:val="28"/>
        </w:rPr>
        <w:t xml:space="preserve">ческих проектов </w:t>
      </w:r>
      <w:proofErr w:type="spellStart"/>
      <w:r w:rsidR="0059443A" w:rsidRPr="00B26EFD">
        <w:rPr>
          <w:rFonts w:ascii="Times New Roman" w:hAnsi="Times New Roman"/>
          <w:sz w:val="28"/>
          <w:szCs w:val="28"/>
        </w:rPr>
        <w:t>КОУЧей</w:t>
      </w:r>
      <w:proofErr w:type="spellEnd"/>
      <w:r w:rsidR="0059443A" w:rsidRPr="00B26EFD">
        <w:rPr>
          <w:rFonts w:ascii="Times New Roman" w:hAnsi="Times New Roman"/>
          <w:sz w:val="28"/>
          <w:szCs w:val="28"/>
        </w:rPr>
        <w:t>;</w:t>
      </w:r>
    </w:p>
    <w:p w:rsidR="000708DA" w:rsidRDefault="001308A1" w:rsidP="00C25AC1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26EFD">
        <w:rPr>
          <w:rFonts w:ascii="Times New Roman" w:hAnsi="Times New Roman"/>
          <w:sz w:val="28"/>
          <w:szCs w:val="28"/>
        </w:rPr>
        <w:t xml:space="preserve">- подготовить </w:t>
      </w:r>
      <w:r w:rsidR="0073199A" w:rsidRPr="00B26EFD">
        <w:rPr>
          <w:rFonts w:ascii="Times New Roman" w:hAnsi="Times New Roman"/>
          <w:sz w:val="28"/>
          <w:szCs w:val="28"/>
        </w:rPr>
        <w:t>программы</w:t>
      </w:r>
      <w:r w:rsidR="00EF2DFA" w:rsidRPr="00B26EFD">
        <w:rPr>
          <w:rFonts w:ascii="Times New Roman" w:hAnsi="Times New Roman"/>
          <w:sz w:val="28"/>
          <w:szCs w:val="28"/>
        </w:rPr>
        <w:t>, направленные на п</w:t>
      </w:r>
      <w:r w:rsidR="00EF2DFA" w:rsidRPr="00B26EFD">
        <w:rPr>
          <w:rFonts w:ascii="Times New Roman" w:hAnsi="Times New Roman"/>
          <w:sz w:val="28"/>
          <w:szCs w:val="28"/>
        </w:rPr>
        <w:t>овышение пр</w:t>
      </w:r>
      <w:r w:rsidR="00EF2DFA" w:rsidRPr="00B26EFD">
        <w:rPr>
          <w:rFonts w:ascii="Times New Roman" w:hAnsi="Times New Roman"/>
          <w:sz w:val="28"/>
          <w:szCs w:val="28"/>
        </w:rPr>
        <w:t>о</w:t>
      </w:r>
      <w:r w:rsidR="00EF2DFA" w:rsidRPr="00B26EFD">
        <w:rPr>
          <w:rFonts w:ascii="Times New Roman" w:hAnsi="Times New Roman"/>
          <w:sz w:val="28"/>
          <w:szCs w:val="28"/>
        </w:rPr>
        <w:t>фессионализма педагогических работников</w:t>
      </w:r>
      <w:r w:rsidR="004439D2" w:rsidRPr="00B26EFD">
        <w:rPr>
          <w:rFonts w:ascii="Times New Roman" w:hAnsi="Times New Roman"/>
          <w:sz w:val="28"/>
          <w:szCs w:val="28"/>
        </w:rPr>
        <w:t xml:space="preserve"> по</w:t>
      </w:r>
      <w:r w:rsidR="00EB6F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99A" w:rsidRPr="00B26EFD">
        <w:rPr>
          <w:rFonts w:ascii="Times New Roman" w:hAnsi="Times New Roman"/>
          <w:sz w:val="28"/>
          <w:szCs w:val="28"/>
        </w:rPr>
        <w:t>тайм-менеджменту</w:t>
      </w:r>
      <w:proofErr w:type="gramEnd"/>
      <w:r w:rsidR="00EB6F9F">
        <w:rPr>
          <w:rFonts w:ascii="Times New Roman" w:hAnsi="Times New Roman"/>
          <w:sz w:val="28"/>
          <w:szCs w:val="28"/>
        </w:rPr>
        <w:t xml:space="preserve">, </w:t>
      </w:r>
      <w:r w:rsidR="000708DA" w:rsidRPr="00B26EFD">
        <w:rPr>
          <w:rFonts w:ascii="Times New Roman" w:hAnsi="Times New Roman"/>
          <w:sz w:val="28"/>
          <w:szCs w:val="28"/>
        </w:rPr>
        <w:t>освоению технологии тьюторского сопрово</w:t>
      </w:r>
      <w:r w:rsidR="000708DA" w:rsidRPr="00B26EFD">
        <w:rPr>
          <w:rFonts w:ascii="Times New Roman" w:hAnsi="Times New Roman"/>
          <w:sz w:val="28"/>
          <w:szCs w:val="28"/>
        </w:rPr>
        <w:t>ж</w:t>
      </w:r>
      <w:r w:rsidR="000708DA" w:rsidRPr="00B26EFD">
        <w:rPr>
          <w:rFonts w:ascii="Times New Roman" w:hAnsi="Times New Roman"/>
          <w:sz w:val="28"/>
          <w:szCs w:val="28"/>
        </w:rPr>
        <w:t>дения</w:t>
      </w:r>
      <w:r w:rsidR="004A3320">
        <w:rPr>
          <w:rFonts w:ascii="Times New Roman" w:hAnsi="Times New Roman"/>
          <w:sz w:val="28"/>
          <w:szCs w:val="28"/>
        </w:rPr>
        <w:t xml:space="preserve">, по формирующему оцениванию и развитию </w:t>
      </w:r>
      <w:r w:rsidR="00607A00">
        <w:rPr>
          <w:rFonts w:ascii="Times New Roman" w:hAnsi="Times New Roman"/>
          <w:sz w:val="28"/>
          <w:szCs w:val="28"/>
        </w:rPr>
        <w:t>критического мышления обучающихся</w:t>
      </w:r>
      <w:r w:rsidR="00F152BA">
        <w:rPr>
          <w:rFonts w:ascii="Times New Roman" w:hAnsi="Times New Roman"/>
          <w:sz w:val="28"/>
          <w:szCs w:val="28"/>
        </w:rPr>
        <w:t>;</w:t>
      </w:r>
    </w:p>
    <w:p w:rsidR="0092329E" w:rsidRDefault="00991EB9" w:rsidP="00C25AC1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EFD">
        <w:rPr>
          <w:rFonts w:ascii="Times New Roman" w:hAnsi="Times New Roman"/>
          <w:sz w:val="28"/>
          <w:szCs w:val="28"/>
        </w:rPr>
        <w:t>с</w:t>
      </w:r>
      <w:r w:rsidR="004B1D4E" w:rsidRPr="00B26EFD">
        <w:rPr>
          <w:rFonts w:ascii="Times New Roman" w:hAnsi="Times New Roman"/>
          <w:sz w:val="28"/>
          <w:szCs w:val="28"/>
        </w:rPr>
        <w:t xml:space="preserve">оздание банка </w:t>
      </w:r>
      <w:r w:rsidR="009B05A7" w:rsidRPr="0018403A">
        <w:rPr>
          <w:rFonts w:ascii="Times New Roman" w:hAnsi="Times New Roman"/>
          <w:sz w:val="28"/>
          <w:szCs w:val="28"/>
        </w:rPr>
        <w:t>методической продукции, дидактических материалов и учебных пособий, созданных педагогами школы</w:t>
      </w:r>
      <w:r w:rsidR="009B05A7">
        <w:rPr>
          <w:rFonts w:ascii="Times New Roman" w:hAnsi="Times New Roman"/>
          <w:sz w:val="28"/>
          <w:szCs w:val="28"/>
        </w:rPr>
        <w:t>;</w:t>
      </w:r>
    </w:p>
    <w:p w:rsidR="00985246" w:rsidRDefault="00985246" w:rsidP="00C25AC1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</w:t>
      </w:r>
      <w:r w:rsidRPr="0018403A">
        <w:rPr>
          <w:rFonts w:ascii="Times New Roman" w:hAnsi="Times New Roman"/>
          <w:sz w:val="28"/>
          <w:szCs w:val="28"/>
        </w:rPr>
        <w:t>сетево</w:t>
      </w:r>
      <w:r>
        <w:rPr>
          <w:rFonts w:ascii="Times New Roman" w:hAnsi="Times New Roman"/>
          <w:sz w:val="28"/>
          <w:szCs w:val="28"/>
        </w:rPr>
        <w:t>го</w:t>
      </w:r>
      <w:r w:rsidRPr="0018403A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18403A">
        <w:rPr>
          <w:rFonts w:ascii="Times New Roman" w:hAnsi="Times New Roman"/>
          <w:sz w:val="28"/>
          <w:szCs w:val="28"/>
        </w:rPr>
        <w:t xml:space="preserve"> педагогов в реальном и виртуальном образовательном пространстве</w:t>
      </w:r>
      <w:r w:rsidR="008704EE">
        <w:rPr>
          <w:rFonts w:ascii="Times New Roman" w:hAnsi="Times New Roman"/>
          <w:sz w:val="28"/>
          <w:szCs w:val="28"/>
        </w:rPr>
        <w:t>.</w:t>
      </w:r>
    </w:p>
    <w:p w:rsidR="008704EE" w:rsidRDefault="008704EE" w:rsidP="00B1312E">
      <w:pPr>
        <w:spacing w:line="276" w:lineRule="auto"/>
        <w:ind w:left="0" w:firstLine="357"/>
        <w:rPr>
          <w:rFonts w:ascii="Times New Roman" w:hAnsi="Times New Roman"/>
          <w:sz w:val="28"/>
          <w:szCs w:val="28"/>
        </w:rPr>
      </w:pPr>
    </w:p>
    <w:p w:rsidR="00507B04" w:rsidRPr="0018403A" w:rsidRDefault="00507B04" w:rsidP="00421F92">
      <w:pPr>
        <w:shd w:val="clear" w:color="auto" w:fill="FFD9DE"/>
        <w:spacing w:after="240"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>7. Ожидаемые результаты</w:t>
      </w:r>
      <w:r w:rsidR="00805A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 </w:t>
      </w:r>
    </w:p>
    <w:p w:rsidR="00EB6F9F" w:rsidRDefault="00EB6F9F" w:rsidP="00EB6F9F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52BA" w:rsidRPr="00EB6F9F">
        <w:rPr>
          <w:rFonts w:ascii="Times New Roman" w:hAnsi="Times New Roman"/>
          <w:sz w:val="28"/>
          <w:szCs w:val="28"/>
        </w:rPr>
        <w:t>модель профессионального сообщества обучения педагогов школы</w:t>
      </w:r>
      <w:r>
        <w:rPr>
          <w:rFonts w:ascii="Times New Roman" w:hAnsi="Times New Roman"/>
          <w:sz w:val="28"/>
          <w:szCs w:val="28"/>
        </w:rPr>
        <w:t>;</w:t>
      </w:r>
    </w:p>
    <w:p w:rsidR="00F152BA" w:rsidRPr="00EB6F9F" w:rsidRDefault="00EB6F9F" w:rsidP="00EB6F9F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52BA" w:rsidRPr="00EB6F9F">
        <w:rPr>
          <w:rFonts w:ascii="Times New Roman" w:hAnsi="Times New Roman"/>
          <w:sz w:val="28"/>
          <w:szCs w:val="28"/>
        </w:rPr>
        <w:t>нормативное, ресурсное и методическое обеспечение</w:t>
      </w:r>
      <w:r w:rsidR="00A26D82">
        <w:rPr>
          <w:rFonts w:ascii="Times New Roman" w:hAnsi="Times New Roman"/>
          <w:sz w:val="28"/>
          <w:szCs w:val="28"/>
        </w:rPr>
        <w:t xml:space="preserve"> модели</w:t>
      </w:r>
      <w:r w:rsidR="00F152BA" w:rsidRPr="00EB6F9F">
        <w:rPr>
          <w:rFonts w:ascii="Times New Roman" w:hAnsi="Times New Roman"/>
          <w:sz w:val="28"/>
          <w:szCs w:val="28"/>
        </w:rPr>
        <w:t>;</w:t>
      </w:r>
    </w:p>
    <w:p w:rsidR="00F152BA" w:rsidRPr="00EB6F9F" w:rsidRDefault="00F152BA" w:rsidP="00EB6F9F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1A51">
        <w:rPr>
          <w:rFonts w:ascii="Times New Roman" w:hAnsi="Times New Roman"/>
          <w:sz w:val="28"/>
          <w:szCs w:val="28"/>
        </w:rPr>
        <w:t>модель управления на основе принципов кооперации, общих целей и интеллектуального стимулирования;</w:t>
      </w:r>
    </w:p>
    <w:p w:rsidR="00F152BA" w:rsidRDefault="00F152BA" w:rsidP="00EB6F9F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1E1A51">
        <w:rPr>
          <w:rFonts w:ascii="Times New Roman" w:hAnsi="Times New Roman"/>
          <w:sz w:val="28"/>
          <w:szCs w:val="28"/>
        </w:rPr>
        <w:t xml:space="preserve">- </w:t>
      </w:r>
      <w:r w:rsidRPr="00EB6F9F">
        <w:rPr>
          <w:rFonts w:ascii="Times New Roman" w:hAnsi="Times New Roman"/>
          <w:sz w:val="28"/>
          <w:szCs w:val="28"/>
        </w:rPr>
        <w:t>диагностическ</w:t>
      </w:r>
      <w:r w:rsidR="00165E8E" w:rsidRPr="00EB6F9F">
        <w:rPr>
          <w:rFonts w:ascii="Times New Roman" w:hAnsi="Times New Roman"/>
          <w:sz w:val="28"/>
          <w:szCs w:val="28"/>
        </w:rPr>
        <w:t>ий</w:t>
      </w:r>
      <w:r w:rsidRPr="00EB6F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B6F9F">
        <w:rPr>
          <w:rFonts w:ascii="Times New Roman" w:hAnsi="Times New Roman"/>
          <w:sz w:val="28"/>
          <w:szCs w:val="28"/>
        </w:rPr>
        <w:t>самодиагностический</w:t>
      </w:r>
      <w:proofErr w:type="spellEnd"/>
      <w:r w:rsidRPr="00EB6F9F">
        <w:rPr>
          <w:rFonts w:ascii="Times New Roman" w:hAnsi="Times New Roman"/>
          <w:sz w:val="28"/>
          <w:szCs w:val="28"/>
        </w:rPr>
        <w:t xml:space="preserve"> инструментарий определения уровня профессиональных компетентностей;</w:t>
      </w:r>
    </w:p>
    <w:p w:rsidR="00F152BA" w:rsidRDefault="00F152BA" w:rsidP="00EB6F9F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B6F9F">
        <w:rPr>
          <w:rFonts w:ascii="Times New Roman" w:hAnsi="Times New Roman"/>
          <w:sz w:val="28"/>
          <w:szCs w:val="28"/>
        </w:rPr>
        <w:t>- психолого-педагогическое обеспечение сопровождения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77968">
        <w:rPr>
          <w:rFonts w:ascii="Times New Roman" w:hAnsi="Times New Roman"/>
          <w:sz w:val="28"/>
          <w:szCs w:val="28"/>
        </w:rPr>
        <w:t xml:space="preserve">деятельности </w:t>
      </w:r>
      <w:proofErr w:type="spellStart"/>
      <w:r w:rsidR="00377968" w:rsidRPr="00EB6F9F">
        <w:rPr>
          <w:rFonts w:ascii="Times New Roman" w:hAnsi="Times New Roman"/>
          <w:sz w:val="28"/>
          <w:szCs w:val="28"/>
        </w:rPr>
        <w:t>КОУЧей</w:t>
      </w:r>
      <w:proofErr w:type="spellEnd"/>
      <w:r w:rsidR="00377968">
        <w:rPr>
          <w:rFonts w:ascii="Times New Roman" w:hAnsi="Times New Roman"/>
          <w:sz w:val="28"/>
          <w:szCs w:val="28"/>
        </w:rPr>
        <w:t>;</w:t>
      </w:r>
    </w:p>
    <w:p w:rsidR="00CB47F0" w:rsidRDefault="00F152BA" w:rsidP="00EB6F9F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B6F9F">
        <w:rPr>
          <w:rFonts w:ascii="Times New Roman" w:hAnsi="Times New Roman"/>
          <w:sz w:val="28"/>
          <w:szCs w:val="28"/>
        </w:rPr>
        <w:t xml:space="preserve">- </w:t>
      </w:r>
      <w:r w:rsidR="00CB47F0" w:rsidRPr="00EB6F9F">
        <w:rPr>
          <w:rFonts w:ascii="Times New Roman" w:hAnsi="Times New Roman"/>
          <w:sz w:val="28"/>
          <w:szCs w:val="28"/>
        </w:rPr>
        <w:t>банк</w:t>
      </w:r>
      <w:r w:rsidR="00CB47F0" w:rsidRPr="0018403A">
        <w:rPr>
          <w:rFonts w:ascii="Times New Roman" w:hAnsi="Times New Roman"/>
          <w:sz w:val="28"/>
          <w:szCs w:val="28"/>
        </w:rPr>
        <w:t xml:space="preserve"> </w:t>
      </w:r>
      <w:r w:rsidR="00CB47F0" w:rsidRPr="0018403A">
        <w:rPr>
          <w:rFonts w:ascii="Times New Roman" w:hAnsi="Times New Roman"/>
          <w:sz w:val="28"/>
          <w:szCs w:val="28"/>
        </w:rPr>
        <w:t>методической продукции, дидактических материалов и учебных пособий, созданных педагогами школы</w:t>
      </w:r>
      <w:r w:rsidR="00985246">
        <w:rPr>
          <w:rFonts w:ascii="Times New Roman" w:hAnsi="Times New Roman"/>
          <w:sz w:val="28"/>
          <w:szCs w:val="28"/>
        </w:rPr>
        <w:t>;</w:t>
      </w:r>
    </w:p>
    <w:p w:rsidR="00D25263" w:rsidRDefault="00F152BA" w:rsidP="00D25263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6F9F">
        <w:rPr>
          <w:rFonts w:ascii="Times New Roman" w:hAnsi="Times New Roman"/>
          <w:sz w:val="28"/>
          <w:szCs w:val="28"/>
        </w:rPr>
        <w:t>- программы, направленные на повышение пр</w:t>
      </w:r>
      <w:r w:rsidRPr="00EB6F9F">
        <w:rPr>
          <w:rFonts w:ascii="Times New Roman" w:hAnsi="Times New Roman"/>
          <w:sz w:val="28"/>
          <w:szCs w:val="28"/>
        </w:rPr>
        <w:t>о</w:t>
      </w:r>
      <w:r w:rsidRPr="00EB6F9F">
        <w:rPr>
          <w:rFonts w:ascii="Times New Roman" w:hAnsi="Times New Roman"/>
          <w:sz w:val="28"/>
          <w:szCs w:val="28"/>
        </w:rPr>
        <w:t xml:space="preserve">фессионализма и компетентности педагогических работников </w:t>
      </w:r>
      <w:r w:rsidR="00D25263" w:rsidRPr="00B26EFD">
        <w:rPr>
          <w:rFonts w:ascii="Times New Roman" w:hAnsi="Times New Roman"/>
          <w:sz w:val="28"/>
          <w:szCs w:val="28"/>
        </w:rPr>
        <w:t>по</w:t>
      </w:r>
      <w:r w:rsidR="00D252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5263" w:rsidRPr="00B26EFD">
        <w:rPr>
          <w:rFonts w:ascii="Times New Roman" w:hAnsi="Times New Roman"/>
          <w:sz w:val="28"/>
          <w:szCs w:val="28"/>
        </w:rPr>
        <w:t>тайм-менеджменту</w:t>
      </w:r>
      <w:proofErr w:type="gramEnd"/>
      <w:r w:rsidR="00D25263">
        <w:rPr>
          <w:rFonts w:ascii="Times New Roman" w:hAnsi="Times New Roman"/>
          <w:sz w:val="28"/>
          <w:szCs w:val="28"/>
        </w:rPr>
        <w:t xml:space="preserve">, </w:t>
      </w:r>
      <w:r w:rsidR="00D25263" w:rsidRPr="00B26EFD">
        <w:rPr>
          <w:rFonts w:ascii="Times New Roman" w:hAnsi="Times New Roman"/>
          <w:sz w:val="28"/>
          <w:szCs w:val="28"/>
        </w:rPr>
        <w:t>освоению технологии тьюторского сопрово</w:t>
      </w:r>
      <w:r w:rsidR="00D25263" w:rsidRPr="00B26EFD">
        <w:rPr>
          <w:rFonts w:ascii="Times New Roman" w:hAnsi="Times New Roman"/>
          <w:sz w:val="28"/>
          <w:szCs w:val="28"/>
        </w:rPr>
        <w:t>ж</w:t>
      </w:r>
      <w:r w:rsidR="00D25263" w:rsidRPr="00B26EFD">
        <w:rPr>
          <w:rFonts w:ascii="Times New Roman" w:hAnsi="Times New Roman"/>
          <w:sz w:val="28"/>
          <w:szCs w:val="28"/>
        </w:rPr>
        <w:t>дения</w:t>
      </w:r>
      <w:r w:rsidR="00D25263">
        <w:rPr>
          <w:rFonts w:ascii="Times New Roman" w:hAnsi="Times New Roman"/>
          <w:sz w:val="28"/>
          <w:szCs w:val="28"/>
        </w:rPr>
        <w:t>, по формирующему оцениванию и развитию критического мышления обучающихся</w:t>
      </w:r>
      <w:r w:rsidR="00A65881">
        <w:rPr>
          <w:rFonts w:ascii="Times New Roman" w:hAnsi="Times New Roman"/>
          <w:sz w:val="28"/>
          <w:szCs w:val="28"/>
        </w:rPr>
        <w:t>;</w:t>
      </w:r>
    </w:p>
    <w:p w:rsidR="00A65881" w:rsidRDefault="00A65881" w:rsidP="00D25263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методические рекомендации по внедрению </w:t>
      </w:r>
      <w:r w:rsidRPr="00EB6F9F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и</w:t>
      </w:r>
      <w:r w:rsidRPr="00EB6F9F">
        <w:rPr>
          <w:rFonts w:ascii="Times New Roman" w:hAnsi="Times New Roman"/>
          <w:sz w:val="28"/>
          <w:szCs w:val="28"/>
        </w:rPr>
        <w:t xml:space="preserve"> профессионального сообщества обучения </w:t>
      </w:r>
      <w:r w:rsidR="00306945">
        <w:rPr>
          <w:rFonts w:ascii="Times New Roman" w:hAnsi="Times New Roman"/>
          <w:sz w:val="28"/>
          <w:szCs w:val="28"/>
        </w:rPr>
        <w:t>педагогов.</w:t>
      </w:r>
    </w:p>
    <w:p w:rsidR="00A26D82" w:rsidRDefault="00A26D82" w:rsidP="00EB6F9F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06945" w:rsidRDefault="00306945" w:rsidP="00EB6F9F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06945" w:rsidRPr="00EB6F9F" w:rsidRDefault="00306945" w:rsidP="00EB6F9F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07B04" w:rsidRPr="0018403A" w:rsidRDefault="00507B04" w:rsidP="00421F92">
      <w:pPr>
        <w:shd w:val="clear" w:color="auto" w:fill="FFD9DE"/>
        <w:spacing w:after="240"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8. Ожидаемые эффекты</w:t>
      </w:r>
      <w:r w:rsidR="00805A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 </w:t>
      </w:r>
    </w:p>
    <w:p w:rsidR="00571ABE" w:rsidRPr="0018403A" w:rsidRDefault="00FB08C6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</w:t>
      </w:r>
      <w:r w:rsidR="00571ABE" w:rsidRPr="0018403A">
        <w:rPr>
          <w:rFonts w:ascii="Times New Roman" w:hAnsi="Times New Roman"/>
          <w:sz w:val="28"/>
          <w:szCs w:val="28"/>
        </w:rPr>
        <w:t xml:space="preserve"> учебного процесса за счет привлечения новых образовательных и информационных технологий;</w:t>
      </w:r>
    </w:p>
    <w:p w:rsidR="00571ABE" w:rsidRPr="0018403A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 xml:space="preserve">высокий уровень освоения </w:t>
      </w:r>
      <w:proofErr w:type="gramStart"/>
      <w:r w:rsidR="002234F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2234F1">
        <w:rPr>
          <w:rFonts w:ascii="Times New Roman" w:hAnsi="Times New Roman"/>
          <w:sz w:val="28"/>
          <w:szCs w:val="28"/>
        </w:rPr>
        <w:t xml:space="preserve"> </w:t>
      </w:r>
      <w:r w:rsidRPr="0018403A">
        <w:rPr>
          <w:rFonts w:ascii="Times New Roman" w:hAnsi="Times New Roman"/>
          <w:sz w:val="28"/>
          <w:szCs w:val="28"/>
        </w:rPr>
        <w:t>базовых учебных дисциплин;</w:t>
      </w:r>
    </w:p>
    <w:p w:rsidR="00571ABE" w:rsidRPr="0018403A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 xml:space="preserve">увеличение количества педагогических кадров, вовлеченных в инновационный процесс, </w:t>
      </w:r>
      <w:proofErr w:type="gramStart"/>
      <w:r w:rsidRPr="0018403A">
        <w:rPr>
          <w:rFonts w:ascii="Times New Roman" w:hAnsi="Times New Roman"/>
          <w:sz w:val="28"/>
          <w:szCs w:val="28"/>
        </w:rPr>
        <w:t>исследовательскую</w:t>
      </w:r>
      <w:proofErr w:type="gramEnd"/>
      <w:r w:rsidRPr="0018403A">
        <w:rPr>
          <w:rFonts w:ascii="Times New Roman" w:hAnsi="Times New Roman"/>
          <w:sz w:val="28"/>
          <w:szCs w:val="28"/>
        </w:rPr>
        <w:t xml:space="preserve"> и диагностическую деятельность;</w:t>
      </w:r>
    </w:p>
    <w:p w:rsidR="00571ABE" w:rsidRPr="0018403A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>увеличение количества методической продукции, дидактических материалов и учебных пособий, созданных педагогами школы;</w:t>
      </w:r>
    </w:p>
    <w:p w:rsidR="00571ABE" w:rsidRPr="0018403A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 xml:space="preserve">увеличение количества педагогов, </w:t>
      </w:r>
      <w:r w:rsidR="002234F1">
        <w:rPr>
          <w:rFonts w:ascii="Times New Roman" w:hAnsi="Times New Roman"/>
          <w:sz w:val="28"/>
          <w:szCs w:val="28"/>
        </w:rPr>
        <w:t>дающих открытые занятия, мастер-</w:t>
      </w:r>
      <w:r w:rsidRPr="0018403A">
        <w:rPr>
          <w:rFonts w:ascii="Times New Roman" w:hAnsi="Times New Roman"/>
          <w:sz w:val="28"/>
          <w:szCs w:val="28"/>
        </w:rPr>
        <w:t>классы и мастерские;</w:t>
      </w:r>
    </w:p>
    <w:p w:rsidR="00571ABE" w:rsidRPr="0018403A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>результативное участие педагогов в конкурсах профессионального мастерства различного уровня;</w:t>
      </w:r>
    </w:p>
    <w:p w:rsidR="00571ABE" w:rsidRPr="0018403A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 xml:space="preserve">повышение уровня конкурсной активности педагогов и их </w:t>
      </w:r>
      <w:r>
        <w:rPr>
          <w:rFonts w:ascii="Times New Roman" w:hAnsi="Times New Roman"/>
          <w:sz w:val="28"/>
          <w:szCs w:val="28"/>
        </w:rPr>
        <w:t>учеников</w:t>
      </w:r>
      <w:r w:rsidRPr="0018403A">
        <w:rPr>
          <w:rFonts w:ascii="Times New Roman" w:hAnsi="Times New Roman"/>
          <w:sz w:val="28"/>
          <w:szCs w:val="28"/>
        </w:rPr>
        <w:t>;</w:t>
      </w:r>
    </w:p>
    <w:p w:rsidR="00571ABE" w:rsidRPr="00FB08C6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 xml:space="preserve">результативное </w:t>
      </w:r>
      <w:r w:rsidRPr="00FB08C6">
        <w:rPr>
          <w:rFonts w:ascii="Times New Roman" w:hAnsi="Times New Roman"/>
          <w:sz w:val="28"/>
          <w:szCs w:val="28"/>
        </w:rPr>
        <w:t>сетевое взаимодействие  педагогов в реальном и виртуальном образовательном пространстве;</w:t>
      </w:r>
    </w:p>
    <w:p w:rsidR="00571ABE" w:rsidRPr="0018403A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>увеличение количества публикаций о</w:t>
      </w:r>
      <w:r w:rsidR="00BB3112">
        <w:rPr>
          <w:rFonts w:ascii="Times New Roman" w:hAnsi="Times New Roman"/>
          <w:sz w:val="28"/>
          <w:szCs w:val="28"/>
        </w:rPr>
        <w:t>б эффективном</w:t>
      </w:r>
      <w:r w:rsidRPr="0018403A">
        <w:rPr>
          <w:rFonts w:ascii="Times New Roman" w:hAnsi="Times New Roman"/>
          <w:sz w:val="28"/>
          <w:szCs w:val="28"/>
        </w:rPr>
        <w:t xml:space="preserve"> педагогическом опыте;</w:t>
      </w:r>
    </w:p>
    <w:p w:rsidR="00571ABE" w:rsidRPr="0018403A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 xml:space="preserve">повышение качества подготовки и переподготовки специалистов, работающих с </w:t>
      </w:r>
      <w:proofErr w:type="gramStart"/>
      <w:r w:rsidRPr="0018403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8403A">
        <w:rPr>
          <w:rFonts w:ascii="Times New Roman" w:hAnsi="Times New Roman"/>
          <w:sz w:val="28"/>
          <w:szCs w:val="28"/>
        </w:rPr>
        <w:t>, требующими педагогической поддержки;</w:t>
      </w:r>
    </w:p>
    <w:p w:rsidR="00571ABE" w:rsidRPr="0018403A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>наличие единой образовательной информационно-аналитической</w:t>
      </w:r>
      <w:r w:rsidRPr="0018403A">
        <w:rPr>
          <w:rFonts w:ascii="Times New Roman" w:hAnsi="Times New Roman"/>
          <w:bCs/>
          <w:sz w:val="28"/>
          <w:szCs w:val="28"/>
        </w:rPr>
        <w:t xml:space="preserve"> </w:t>
      </w:r>
      <w:r w:rsidRPr="0018403A">
        <w:rPr>
          <w:rFonts w:ascii="Times New Roman" w:hAnsi="Times New Roman"/>
          <w:sz w:val="28"/>
          <w:szCs w:val="28"/>
        </w:rPr>
        <w:t>среды;</w:t>
      </w:r>
    </w:p>
    <w:p w:rsidR="00571ABE" w:rsidRPr="0018403A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>формирование положительного общественного мнения о деятельности школы;</w:t>
      </w:r>
    </w:p>
    <w:p w:rsidR="00571ABE" w:rsidRPr="0018403A" w:rsidRDefault="00571ABE" w:rsidP="00E138D2">
      <w:pPr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403A">
        <w:rPr>
          <w:rFonts w:ascii="Times New Roman" w:hAnsi="Times New Roman"/>
          <w:sz w:val="28"/>
          <w:szCs w:val="28"/>
        </w:rPr>
        <w:t>высокая информатизация образовательной среды и подготовленность участников образовательного процесса к работе в данных условиях.</w:t>
      </w:r>
    </w:p>
    <w:p w:rsidR="00312E4A" w:rsidRPr="00571ABE" w:rsidRDefault="00312E4A" w:rsidP="00312E4A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07B04" w:rsidRPr="0018403A" w:rsidRDefault="00507B04" w:rsidP="00421F92">
      <w:pPr>
        <w:shd w:val="clear" w:color="auto" w:fill="FFD9DE"/>
        <w:spacing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>9. Критерии и показатели оценки результативности и эффективнос</w:t>
      </w:r>
      <w:r w:rsidR="00312E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 проекта </w:t>
      </w:r>
    </w:p>
    <w:p w:rsidR="0015642F" w:rsidRDefault="0015642F" w:rsidP="0015642F">
      <w:pPr>
        <w:spacing w:line="240" w:lineRule="auto"/>
        <w:ind w:left="72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5642F" w:rsidRPr="00B126FE" w:rsidTr="00312E4A">
        <w:tc>
          <w:tcPr>
            <w:tcW w:w="3369" w:type="dxa"/>
          </w:tcPr>
          <w:p w:rsidR="0015642F" w:rsidRPr="00B126FE" w:rsidRDefault="0015642F" w:rsidP="00B126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shd w:val="clear" w:color="auto" w:fill="FCFDFE"/>
              </w:rPr>
            </w:pPr>
            <w:r w:rsidRPr="00B126FE">
              <w:rPr>
                <w:rFonts w:ascii="Times New Roman" w:hAnsi="Times New Roman"/>
                <w:b/>
                <w:sz w:val="28"/>
                <w:szCs w:val="24"/>
                <w:shd w:val="clear" w:color="auto" w:fill="FCFDFE"/>
              </w:rPr>
              <w:t>Критерии</w:t>
            </w:r>
          </w:p>
        </w:tc>
        <w:tc>
          <w:tcPr>
            <w:tcW w:w="6202" w:type="dxa"/>
          </w:tcPr>
          <w:p w:rsidR="0015642F" w:rsidRPr="00B126FE" w:rsidRDefault="0015642F" w:rsidP="00B126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shd w:val="clear" w:color="auto" w:fill="FCFDFE"/>
              </w:rPr>
            </w:pPr>
            <w:r w:rsidRPr="00B126FE">
              <w:rPr>
                <w:rFonts w:ascii="Times New Roman" w:hAnsi="Times New Roman"/>
                <w:b/>
                <w:sz w:val="28"/>
                <w:szCs w:val="24"/>
                <w:shd w:val="clear" w:color="auto" w:fill="FCFDFE"/>
              </w:rPr>
              <w:t>Показатели</w:t>
            </w:r>
          </w:p>
        </w:tc>
      </w:tr>
      <w:tr w:rsidR="0015642F" w:rsidRPr="00B126FE" w:rsidTr="00312E4A">
        <w:tc>
          <w:tcPr>
            <w:tcW w:w="3369" w:type="dxa"/>
          </w:tcPr>
          <w:p w:rsidR="0015642F" w:rsidRPr="00B126FE" w:rsidRDefault="0015642F" w:rsidP="00B126F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CFDFE"/>
              </w:rPr>
            </w:pPr>
            <w:r w:rsidRPr="00B126FE">
              <w:rPr>
                <w:rFonts w:ascii="Times New Roman" w:hAnsi="Times New Roman"/>
                <w:sz w:val="24"/>
                <w:szCs w:val="24"/>
                <w:shd w:val="clear" w:color="auto" w:fill="FCFDFE"/>
              </w:rPr>
              <w:t xml:space="preserve">Качественное образование </w:t>
            </w:r>
          </w:p>
        </w:tc>
        <w:tc>
          <w:tcPr>
            <w:tcW w:w="6202" w:type="dxa"/>
          </w:tcPr>
          <w:p w:rsidR="0015642F" w:rsidRPr="00B126FE" w:rsidRDefault="0015642F" w:rsidP="00B126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126FE">
              <w:rPr>
                <w:rFonts w:ascii="Times New Roman" w:hAnsi="Times New Roman"/>
                <w:sz w:val="24"/>
                <w:szCs w:val="24"/>
              </w:rPr>
              <w:t>Уровень обученности учащихся по образовательным программам (100 % успеваемость, качество превышает муниципальный заказ – выше 50 %);</w:t>
            </w:r>
          </w:p>
          <w:p w:rsidR="0015642F" w:rsidRPr="00B126FE" w:rsidRDefault="00B126FE" w:rsidP="00B126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5642F" w:rsidRPr="00B126FE">
              <w:rPr>
                <w:rFonts w:ascii="Times New Roman" w:hAnsi="Times New Roman"/>
                <w:sz w:val="24"/>
                <w:szCs w:val="24"/>
              </w:rPr>
              <w:t xml:space="preserve">оличество медалистов, призеров и победителей </w:t>
            </w:r>
            <w:r w:rsidR="0015642F" w:rsidRPr="00B126FE">
              <w:rPr>
                <w:rFonts w:ascii="Times New Roman" w:hAnsi="Times New Roman"/>
                <w:sz w:val="24"/>
                <w:szCs w:val="24"/>
              </w:rPr>
              <w:lastRenderedPageBreak/>
              <w:t>олимпиад, участие в конкурсах учащихся (положительная динамика);</w:t>
            </w:r>
          </w:p>
          <w:p w:rsidR="0015642F" w:rsidRPr="00B126FE" w:rsidRDefault="00B126FE" w:rsidP="00B126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5642F" w:rsidRPr="00B126FE">
              <w:rPr>
                <w:rFonts w:ascii="Times New Roman" w:hAnsi="Times New Roman"/>
                <w:sz w:val="24"/>
                <w:szCs w:val="24"/>
              </w:rPr>
              <w:t>оступление выпускников в высшие и средние специальные учебные заведения, в том числе и на бюджетные места (стабильный показатель).</w:t>
            </w:r>
          </w:p>
        </w:tc>
      </w:tr>
      <w:tr w:rsidR="0015642F" w:rsidRPr="00B126FE" w:rsidTr="00312E4A">
        <w:tc>
          <w:tcPr>
            <w:tcW w:w="3369" w:type="dxa"/>
          </w:tcPr>
          <w:p w:rsidR="0015642F" w:rsidRPr="00B126FE" w:rsidRDefault="0015642F" w:rsidP="00B126F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CFDFE"/>
              </w:rPr>
            </w:pPr>
            <w:r w:rsidRPr="00B126FE">
              <w:rPr>
                <w:rFonts w:ascii="Times New Roman" w:hAnsi="Times New Roman"/>
                <w:sz w:val="24"/>
                <w:szCs w:val="24"/>
                <w:shd w:val="clear" w:color="auto" w:fill="FCFDFE"/>
              </w:rPr>
              <w:lastRenderedPageBreak/>
              <w:t>Профессиональное развитие педагогов</w:t>
            </w:r>
          </w:p>
        </w:tc>
        <w:tc>
          <w:tcPr>
            <w:tcW w:w="6202" w:type="dxa"/>
          </w:tcPr>
          <w:p w:rsidR="0015642F" w:rsidRPr="00B126FE" w:rsidRDefault="0015642F" w:rsidP="00B126FE">
            <w:pPr>
              <w:numPr>
                <w:ilvl w:val="0"/>
                <w:numId w:val="10"/>
              </w:numPr>
              <w:spacing w:line="240" w:lineRule="auto"/>
              <w:ind w:left="3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числа активных участников сообщества.</w:t>
            </w:r>
          </w:p>
          <w:p w:rsidR="0015642F" w:rsidRPr="00B126FE" w:rsidRDefault="0015642F" w:rsidP="00B126FE">
            <w:pPr>
              <w:numPr>
                <w:ilvl w:val="0"/>
                <w:numId w:val="10"/>
              </w:numPr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126FE">
              <w:rPr>
                <w:rFonts w:ascii="Times New Roman" w:hAnsi="Times New Roman"/>
                <w:sz w:val="24"/>
                <w:szCs w:val="24"/>
              </w:rPr>
              <w:t>Положительная динамика участия педагогических работников в различных профессиональных конкурсах.</w:t>
            </w:r>
          </w:p>
          <w:p w:rsidR="0015642F" w:rsidRPr="00B126FE" w:rsidRDefault="0015642F" w:rsidP="00B126FE">
            <w:pPr>
              <w:numPr>
                <w:ilvl w:val="0"/>
                <w:numId w:val="10"/>
              </w:numPr>
              <w:spacing w:line="240" w:lineRule="auto"/>
              <w:ind w:left="3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6FE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проведенных семинаров, мастер-классов, консультаций, </w:t>
            </w:r>
            <w:proofErr w:type="spellStart"/>
            <w:r w:rsidRPr="00B126FE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B126FE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работников, руководителей и методистов, сотрудников других организаций по вопросам инновационного развития образования  и по направлениям деятельности сообществ.</w:t>
            </w:r>
            <w:r w:rsidRPr="00B12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Информирование о деятельности сообществ.</w:t>
            </w:r>
          </w:p>
          <w:p w:rsidR="0015642F" w:rsidRPr="00B126FE" w:rsidRDefault="0015642F" w:rsidP="00B126FE">
            <w:pPr>
              <w:numPr>
                <w:ilvl w:val="0"/>
                <w:numId w:val="10"/>
              </w:numPr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12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экспертиза деятельности сообществ.</w:t>
            </w:r>
          </w:p>
        </w:tc>
      </w:tr>
      <w:tr w:rsidR="0015642F" w:rsidRPr="00B126FE" w:rsidTr="00312E4A">
        <w:tc>
          <w:tcPr>
            <w:tcW w:w="3369" w:type="dxa"/>
          </w:tcPr>
          <w:p w:rsidR="0015642F" w:rsidRPr="00B126FE" w:rsidRDefault="0015642F" w:rsidP="00B126F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CFDFE"/>
              </w:rPr>
            </w:pPr>
            <w:r w:rsidRPr="00B126FE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процесса; функционирования и развития школы</w:t>
            </w:r>
          </w:p>
        </w:tc>
        <w:tc>
          <w:tcPr>
            <w:tcW w:w="6202" w:type="dxa"/>
          </w:tcPr>
          <w:p w:rsidR="0015642F" w:rsidRDefault="0015642F" w:rsidP="00B126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сферы сотрудничества (привлечение к работе сообщества преподавателей системы повышения квалификации, педагогов других школ и т.п.).</w:t>
            </w:r>
          </w:p>
          <w:p w:rsidR="00B126FE" w:rsidRPr="00B126FE" w:rsidRDefault="00B126FE" w:rsidP="00B126FE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B126FE">
              <w:rPr>
                <w:rFonts w:ascii="Times New Roman" w:hAnsi="Times New Roman"/>
                <w:sz w:val="24"/>
                <w:szCs w:val="28"/>
              </w:rPr>
              <w:t>Регулярное пополнение банка данных инновационного опыта  с целью его распространения.</w:t>
            </w:r>
          </w:p>
          <w:p w:rsidR="00B126FE" w:rsidRPr="00B126FE" w:rsidRDefault="00B126FE" w:rsidP="00B126FE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126F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Продолжительность существования сообществ не менее 3 лет.</w:t>
            </w:r>
          </w:p>
          <w:p w:rsidR="0015642F" w:rsidRPr="00B126FE" w:rsidRDefault="0015642F" w:rsidP="00B126FE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126FE">
              <w:rPr>
                <w:rFonts w:ascii="Times New Roman" w:hAnsi="Times New Roman"/>
                <w:sz w:val="24"/>
                <w:szCs w:val="24"/>
              </w:rPr>
              <w:t>Организация виртуального взаимодействия  членов сообщества.</w:t>
            </w:r>
          </w:p>
        </w:tc>
      </w:tr>
      <w:tr w:rsidR="00B126FE" w:rsidRPr="00B126FE" w:rsidTr="00312E4A">
        <w:tc>
          <w:tcPr>
            <w:tcW w:w="3369" w:type="dxa"/>
          </w:tcPr>
          <w:p w:rsidR="00B126FE" w:rsidRPr="00B126FE" w:rsidRDefault="00B126FE" w:rsidP="00B126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126FE">
              <w:rPr>
                <w:rFonts w:ascii="Times New Roman" w:hAnsi="Times New Roman"/>
                <w:sz w:val="24"/>
                <w:szCs w:val="24"/>
              </w:rPr>
              <w:t>Здоровье участников образовательного процесса</w:t>
            </w:r>
          </w:p>
        </w:tc>
        <w:tc>
          <w:tcPr>
            <w:tcW w:w="6202" w:type="dxa"/>
          </w:tcPr>
          <w:p w:rsidR="00B126FE" w:rsidRPr="00B126FE" w:rsidRDefault="00B126FE" w:rsidP="00B126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B126FE">
              <w:rPr>
                <w:rFonts w:ascii="Times New Roman" w:hAnsi="Times New Roman"/>
                <w:sz w:val="24"/>
                <w:szCs w:val="24"/>
              </w:rPr>
              <w:t>Данные мониторинга состояния здоровья и психического развития учащихся и учителей (положительная динамика)</w:t>
            </w:r>
          </w:p>
        </w:tc>
      </w:tr>
    </w:tbl>
    <w:p w:rsidR="0011165A" w:rsidRPr="00EC05CD" w:rsidRDefault="0011165A" w:rsidP="00B126FE">
      <w:p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05A9A" w:rsidRDefault="00B126FE" w:rsidP="00805A9A">
      <w:p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B126FE">
        <w:rPr>
          <w:rFonts w:ascii="Times New Roman" w:hAnsi="Times New Roman"/>
          <w:sz w:val="28"/>
          <w:szCs w:val="28"/>
        </w:rPr>
        <w:t>Немаловажным показателем эффективности внедряемых положений Программы будут являться результаты голосований и опросов, организованных на школьном сайте.</w:t>
      </w:r>
    </w:p>
    <w:p w:rsidR="00BF007D" w:rsidRDefault="00BF007D" w:rsidP="00805A9A">
      <w:p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F007D" w:rsidRPr="00805A9A" w:rsidRDefault="00BF007D" w:rsidP="00BF007D">
      <w:pPr>
        <w:shd w:val="clear" w:color="auto" w:fill="FFD9DE"/>
        <w:autoSpaceDE w:val="0"/>
        <w:autoSpaceDN w:val="0"/>
        <w:adjustRightInd w:val="0"/>
        <w:spacing w:after="240" w:line="276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>10. Описание основных мероприя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тий проекта по этапам </w:t>
      </w:r>
    </w:p>
    <w:p w:rsidR="00BF007D" w:rsidRDefault="00BF007D" w:rsidP="00805A9A">
      <w:p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126BD" w:rsidRPr="00B33860" w:rsidRDefault="00F126BD" w:rsidP="004C0D1F">
      <w:pPr>
        <w:spacing w:line="240" w:lineRule="auto"/>
        <w:ind w:left="3402" w:firstLine="0"/>
        <w:rPr>
          <w:rFonts w:ascii="Times New Roman" w:hAnsi="Times New Roman"/>
          <w:sz w:val="28"/>
          <w:szCs w:val="28"/>
        </w:rPr>
      </w:pPr>
      <w:r w:rsidRPr="00B33860">
        <w:rPr>
          <w:rFonts w:ascii="Times New Roman" w:hAnsi="Times New Roman"/>
          <w:i/>
          <w:iCs/>
          <w:sz w:val="28"/>
          <w:szCs w:val="28"/>
        </w:rPr>
        <w:t xml:space="preserve">Эффективный учитель </w:t>
      </w:r>
      <w:r w:rsidRPr="00B33860">
        <w:rPr>
          <w:rFonts w:ascii="Times New Roman" w:hAnsi="Times New Roman"/>
          <w:sz w:val="28"/>
          <w:szCs w:val="28"/>
        </w:rPr>
        <w:t xml:space="preserve">перестраивает свою стратегию преподавания в соответствии с потребностями учеников. Он не использует только ему удобные практики. </w:t>
      </w:r>
    </w:p>
    <w:p w:rsidR="00F126BD" w:rsidRDefault="00F126BD" w:rsidP="004C0D1F">
      <w:pPr>
        <w:spacing w:line="240" w:lineRule="auto"/>
        <w:ind w:left="3402"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33860">
        <w:rPr>
          <w:rFonts w:ascii="Times New Roman" w:hAnsi="Times New Roman"/>
          <w:sz w:val="28"/>
          <w:szCs w:val="28"/>
        </w:rPr>
        <w:t>Альма</w:t>
      </w:r>
      <w:proofErr w:type="spellEnd"/>
      <w:r w:rsidRPr="00B33860">
        <w:rPr>
          <w:rFonts w:ascii="Times New Roman" w:hAnsi="Times New Roman"/>
          <w:sz w:val="28"/>
          <w:szCs w:val="28"/>
        </w:rPr>
        <w:t xml:space="preserve"> Харрис</w:t>
      </w:r>
    </w:p>
    <w:p w:rsidR="00ED736C" w:rsidRPr="00B33860" w:rsidRDefault="00ED736C" w:rsidP="00F126BD">
      <w:pPr>
        <w:spacing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239E1" w:rsidRDefault="001C5063" w:rsidP="00C7529B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239E1">
        <w:rPr>
          <w:rFonts w:ascii="Times New Roman" w:hAnsi="Times New Roman"/>
          <w:sz w:val="28"/>
          <w:szCs w:val="28"/>
        </w:rPr>
        <w:t xml:space="preserve">Данный проект </w:t>
      </w:r>
      <w:r w:rsidR="006B7368" w:rsidRPr="002239E1">
        <w:rPr>
          <w:rFonts w:ascii="Times New Roman" w:hAnsi="Times New Roman"/>
          <w:sz w:val="28"/>
          <w:szCs w:val="28"/>
        </w:rPr>
        <w:t xml:space="preserve">является составной частью программы перехода школы в эффективный режим функционирования «Эффективная школа», которая была разработана в результате деятельности МБОУ «Пролетарская СОШ» в </w:t>
      </w:r>
      <w:r w:rsidR="006B7368" w:rsidRPr="002239E1">
        <w:rPr>
          <w:rFonts w:ascii="Times New Roman" w:hAnsi="Times New Roman"/>
          <w:sz w:val="28"/>
          <w:szCs w:val="28"/>
        </w:rPr>
        <w:lastRenderedPageBreak/>
        <w:t xml:space="preserve">качестве региональной инновационной площадки по направлению «Реализация программ повышения качества образования и уровня образовательных результатов в муниципальных образовательных учреждениях, работающих в сложном социальном контексте». </w:t>
      </w:r>
    </w:p>
    <w:p w:rsidR="006B7368" w:rsidRPr="002239E1" w:rsidRDefault="006B7368" w:rsidP="00C7529B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239E1">
        <w:rPr>
          <w:rFonts w:ascii="Times New Roman" w:hAnsi="Times New Roman"/>
          <w:sz w:val="28"/>
          <w:szCs w:val="28"/>
        </w:rPr>
        <w:t xml:space="preserve">Так как школа может стать эффективной лишь при наличии в ней эффективных учителей, то данному вопросу уделяется </w:t>
      </w:r>
      <w:r w:rsidR="002239E1">
        <w:rPr>
          <w:rFonts w:ascii="Times New Roman" w:hAnsi="Times New Roman"/>
          <w:sz w:val="28"/>
          <w:szCs w:val="28"/>
        </w:rPr>
        <w:t>первостепенное</w:t>
      </w:r>
      <w:r w:rsidRPr="002239E1">
        <w:rPr>
          <w:rFonts w:ascii="Times New Roman" w:hAnsi="Times New Roman"/>
          <w:sz w:val="28"/>
          <w:szCs w:val="28"/>
        </w:rPr>
        <w:t xml:space="preserve"> внимание. </w:t>
      </w:r>
    </w:p>
    <w:p w:rsidR="009F0FEA" w:rsidRDefault="003073EC" w:rsidP="00C7529B">
      <w:pPr>
        <w:pStyle w:val="a3"/>
        <w:spacing w:after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9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Модель нашего </w:t>
      </w:r>
      <w:r w:rsidR="00C7529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профессионального сообщества обучения </w:t>
      </w:r>
      <w:r w:rsidRPr="00C7529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36677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основана на </w:t>
      </w:r>
      <w:r w:rsidRPr="00C7529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убеждени</w:t>
      </w:r>
      <w:r w:rsidR="0036677D">
        <w:rPr>
          <w:rFonts w:ascii="Times New Roman" w:hAnsi="Times New Roman"/>
          <w:bCs/>
          <w:color w:val="000000"/>
          <w:sz w:val="28"/>
          <w:szCs w:val="28"/>
          <w:lang w:val="ru-RU"/>
        </w:rPr>
        <w:t>и</w:t>
      </w:r>
      <w:r w:rsidRPr="00C7529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что ключевая миссия образования состоит в том, чтобы обеспечить не просто преподавание для всех, но и сделать так, чтобы все дети действительно учились. </w:t>
      </w:r>
      <w:r w:rsidRP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Это простое смещение – от фокуса преподавания к фокусу обучения </w:t>
      </w:r>
      <w:r w:rsidR="009F0FEA">
        <w:rPr>
          <w:rFonts w:ascii="Times New Roman" w:hAnsi="Times New Roman"/>
          <w:bCs/>
          <w:color w:val="000000"/>
          <w:sz w:val="28"/>
          <w:szCs w:val="28"/>
          <w:lang w:val="ru-RU"/>
        </w:rPr>
        <w:t>–</w:t>
      </w:r>
      <w:r w:rsid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глубоко влияет на деятельность всей школы. </w:t>
      </w:r>
      <w:r w:rsidR="00FE08F2" w:rsidRP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>Формулировка миссии школы</w:t>
      </w:r>
      <w:r w:rsid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как «школы для всех» это уже своего рода клише. Но когда коллектив школы восприни</w:t>
      </w:r>
      <w:r w:rsidR="00FE08F2" w:rsidRP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>мает это утверждение буквальн</w:t>
      </w:r>
      <w:r w:rsid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о, </w:t>
      </w:r>
      <w:r w:rsidRP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когда учителя воспринимают это как залог успеха для каждого ребенка, начинают происходить серьёзные изменения. Учителя сами начинают задавать себе вопросы о том, какие характеристики школы и какие практики наиболее успешны для того, чтобы помочь всем детям в достижении высо</w:t>
      </w:r>
      <w:r w:rsidR="00FE08F2" w:rsidRP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>ких образовательных результатов</w:t>
      </w:r>
      <w:r w:rsid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>;  к</w:t>
      </w:r>
      <w:r w:rsidRP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>акие обязательства они должны принять на себя, для того чтобы создать такую школу</w:t>
      </w:r>
      <w:r w:rsid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  <w:r w:rsidRP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>к</w:t>
      </w:r>
      <w:r w:rsidRPr="00FE08F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акие индикаторы им нужно использовать, для того чтобы измерять прогресс. </w:t>
      </w:r>
    </w:p>
    <w:p w:rsidR="002239E1" w:rsidRPr="002239E1" w:rsidRDefault="00877428" w:rsidP="00C7529B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F0FEA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 возникает потребность в организации </w:t>
      </w:r>
      <w:r w:rsidR="002239E1" w:rsidRPr="009F0FEA">
        <w:rPr>
          <w:rFonts w:ascii="Times New Roman" w:hAnsi="Times New Roman"/>
          <w:color w:val="000000"/>
          <w:sz w:val="28"/>
          <w:szCs w:val="28"/>
          <w:lang w:val="ru-RU"/>
        </w:rPr>
        <w:t>профессионального сообщества обучения</w:t>
      </w:r>
      <w:r w:rsidRPr="009F0FEA">
        <w:rPr>
          <w:rFonts w:ascii="Times New Roman" w:hAnsi="Times New Roman"/>
          <w:color w:val="000000"/>
          <w:sz w:val="28"/>
          <w:szCs w:val="28"/>
          <w:lang w:val="ru-RU"/>
        </w:rPr>
        <w:t>, так называемой Команды Обучающихся Учителей (</w:t>
      </w:r>
      <w:proofErr w:type="spellStart"/>
      <w:r w:rsidRPr="009F0FEA">
        <w:rPr>
          <w:rFonts w:ascii="Times New Roman" w:hAnsi="Times New Roman"/>
          <w:color w:val="000000"/>
          <w:sz w:val="28"/>
          <w:szCs w:val="28"/>
          <w:lang w:val="ru-RU"/>
        </w:rPr>
        <w:t>КОУЧа</w:t>
      </w:r>
      <w:proofErr w:type="spellEnd"/>
      <w:r w:rsidRPr="009F0FEA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r w:rsidRPr="009F0FEA">
        <w:rPr>
          <w:rFonts w:ascii="Times New Roman" w:hAnsi="Times New Roman"/>
          <w:sz w:val="28"/>
          <w:szCs w:val="28"/>
          <w:lang w:val="ru-RU"/>
        </w:rPr>
        <w:t>Член</w:t>
      </w:r>
      <w:r w:rsidR="002C1A0D" w:rsidRPr="009F0FEA">
        <w:rPr>
          <w:rFonts w:ascii="Times New Roman" w:hAnsi="Times New Roman"/>
          <w:sz w:val="28"/>
          <w:szCs w:val="28"/>
          <w:lang w:val="ru-RU"/>
        </w:rPr>
        <w:t xml:space="preserve">ами </w:t>
      </w:r>
      <w:r w:rsidRPr="009F0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9E1" w:rsidRPr="009F0FEA">
        <w:rPr>
          <w:rFonts w:ascii="Times New Roman" w:hAnsi="Times New Roman"/>
          <w:sz w:val="28"/>
          <w:szCs w:val="28"/>
          <w:lang w:val="ru-RU"/>
        </w:rPr>
        <w:t>КОУЧа</w:t>
      </w:r>
      <w:proofErr w:type="spellEnd"/>
      <w:r w:rsidR="002C1A0D" w:rsidRPr="009F0FEA">
        <w:rPr>
          <w:rFonts w:ascii="Times New Roman" w:hAnsi="Times New Roman"/>
          <w:sz w:val="28"/>
          <w:szCs w:val="28"/>
          <w:lang w:val="ru-RU"/>
        </w:rPr>
        <w:t xml:space="preserve"> могут стать учителя разных предметов, которых объединяет одна цель</w:t>
      </w:r>
      <w:r w:rsidR="002239E1" w:rsidRPr="009F0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5C6">
        <w:rPr>
          <w:rFonts w:ascii="Times New Roman" w:hAnsi="Times New Roman"/>
          <w:sz w:val="28"/>
          <w:szCs w:val="28"/>
          <w:lang w:val="ru-RU"/>
        </w:rPr>
        <w:t>–</w:t>
      </w:r>
      <w:r w:rsidR="002239E1" w:rsidRPr="009F0FEA">
        <w:rPr>
          <w:rFonts w:ascii="Times New Roman" w:hAnsi="Times New Roman"/>
          <w:sz w:val="28"/>
          <w:szCs w:val="28"/>
          <w:lang w:val="ru-RU"/>
        </w:rPr>
        <w:t xml:space="preserve"> решение определенной педагогической проблемы</w:t>
      </w:r>
      <w:r w:rsidR="002C1A0D" w:rsidRPr="009F0F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F0FE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239E1" w:rsidRPr="002239E1">
        <w:rPr>
          <w:rFonts w:ascii="Times New Roman" w:hAnsi="Times New Roman"/>
          <w:sz w:val="28"/>
          <w:szCs w:val="28"/>
          <w:lang w:val="ru-RU"/>
        </w:rPr>
        <w:t xml:space="preserve">Одним из главных инструментов при организации работы </w:t>
      </w:r>
      <w:proofErr w:type="spellStart"/>
      <w:r w:rsidR="002239E1" w:rsidRPr="002239E1">
        <w:rPr>
          <w:rFonts w:ascii="Times New Roman" w:hAnsi="Times New Roman"/>
          <w:sz w:val="28"/>
          <w:szCs w:val="28"/>
          <w:lang w:val="ru-RU"/>
        </w:rPr>
        <w:t>КОУЧа</w:t>
      </w:r>
      <w:proofErr w:type="spellEnd"/>
      <w:r w:rsidR="002239E1" w:rsidRPr="002239E1">
        <w:rPr>
          <w:rFonts w:ascii="Times New Roman" w:hAnsi="Times New Roman"/>
          <w:sz w:val="28"/>
          <w:szCs w:val="28"/>
          <w:lang w:val="ru-RU"/>
        </w:rPr>
        <w:t xml:space="preserve"> предлагается технология </w:t>
      </w:r>
      <w:r w:rsidR="002239E1" w:rsidRPr="002239E1">
        <w:rPr>
          <w:rFonts w:ascii="Times New Roman" w:hAnsi="Times New Roman"/>
          <w:sz w:val="28"/>
          <w:szCs w:val="28"/>
        </w:rPr>
        <w:t>Lesson</w:t>
      </w:r>
      <w:r w:rsidR="002239E1" w:rsidRPr="00223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9E1" w:rsidRPr="002239E1">
        <w:rPr>
          <w:rFonts w:ascii="Times New Roman" w:hAnsi="Times New Roman"/>
          <w:sz w:val="28"/>
          <w:szCs w:val="28"/>
        </w:rPr>
        <w:t>Study</w:t>
      </w:r>
      <w:r w:rsidR="002239E1" w:rsidRPr="00223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9E1" w:rsidRPr="00805A9A">
        <w:rPr>
          <w:rFonts w:ascii="Times New Roman" w:hAnsi="Times New Roman"/>
          <w:iCs/>
          <w:sz w:val="28"/>
          <w:szCs w:val="28"/>
          <w:lang w:val="ru-RU"/>
        </w:rPr>
        <w:t>(технология исследования урока)</w:t>
      </w:r>
      <w:r w:rsidR="002239E1" w:rsidRPr="00805A9A">
        <w:rPr>
          <w:rFonts w:ascii="Times New Roman" w:hAnsi="Times New Roman"/>
          <w:sz w:val="28"/>
          <w:szCs w:val="28"/>
          <w:lang w:val="ru-RU"/>
        </w:rPr>
        <w:t>.</w:t>
      </w:r>
      <w:r w:rsidR="002239E1" w:rsidRPr="00223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9E1" w:rsidRPr="002239E1">
        <w:rPr>
          <w:rFonts w:ascii="Times New Roman" w:hAnsi="Times New Roman"/>
          <w:iCs/>
          <w:sz w:val="28"/>
          <w:szCs w:val="28"/>
          <w:lang w:val="ru-RU"/>
        </w:rPr>
        <w:t xml:space="preserve">Теоретические аспекты технологии описаны в книге </w:t>
      </w:r>
      <w:r w:rsidR="002239E1" w:rsidRPr="002239E1">
        <w:rPr>
          <w:rFonts w:ascii="Times New Roman" w:hAnsi="Times New Roman"/>
          <w:sz w:val="28"/>
          <w:szCs w:val="28"/>
          <w:lang w:val="ru-RU"/>
        </w:rPr>
        <w:t>Пита Дадли «</w:t>
      </w:r>
      <w:r w:rsidR="002239E1" w:rsidRPr="002239E1">
        <w:rPr>
          <w:rFonts w:ascii="Times New Roman" w:hAnsi="Times New Roman"/>
          <w:bCs/>
          <w:sz w:val="28"/>
          <w:szCs w:val="28"/>
        </w:rPr>
        <w:t>Lesson</w:t>
      </w:r>
      <w:r w:rsidR="002239E1" w:rsidRPr="002239E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239E1" w:rsidRPr="002239E1">
        <w:rPr>
          <w:rFonts w:ascii="Times New Roman" w:hAnsi="Times New Roman"/>
          <w:bCs/>
          <w:sz w:val="28"/>
          <w:szCs w:val="28"/>
        </w:rPr>
        <w:t>Study</w:t>
      </w:r>
      <w:r w:rsidR="002239E1" w:rsidRPr="002239E1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="002239E1" w:rsidRPr="002239E1">
        <w:rPr>
          <w:rFonts w:ascii="Times New Roman" w:hAnsi="Times New Roman"/>
          <w:sz w:val="28"/>
          <w:szCs w:val="28"/>
          <w:lang w:val="ru-RU"/>
        </w:rPr>
        <w:t>руководство».</w:t>
      </w:r>
    </w:p>
    <w:p w:rsidR="00877428" w:rsidRPr="002239E1" w:rsidRDefault="002239E1" w:rsidP="00C7529B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использовании этого инструмента учителя </w:t>
      </w:r>
      <w:r w:rsidR="00877428" w:rsidRPr="002239E1">
        <w:rPr>
          <w:rFonts w:ascii="Times New Roman" w:hAnsi="Times New Roman"/>
          <w:sz w:val="28"/>
          <w:szCs w:val="28"/>
        </w:rPr>
        <w:t xml:space="preserve">совместно осуществляют планирование, преподавание, наблюдение,  анализ обучения и преподавания, документируя свои выводы и внося соответствующие коррективы в педагогический процесс. Работа </w:t>
      </w:r>
      <w:proofErr w:type="spellStart"/>
      <w:r w:rsidR="00877428" w:rsidRPr="002239E1">
        <w:rPr>
          <w:rFonts w:ascii="Times New Roman" w:hAnsi="Times New Roman"/>
          <w:sz w:val="28"/>
          <w:szCs w:val="28"/>
        </w:rPr>
        <w:t>КОУЧей</w:t>
      </w:r>
      <w:proofErr w:type="spellEnd"/>
      <w:r w:rsidR="00877428" w:rsidRPr="002239E1">
        <w:rPr>
          <w:rFonts w:ascii="Times New Roman" w:hAnsi="Times New Roman"/>
          <w:sz w:val="28"/>
          <w:szCs w:val="28"/>
        </w:rPr>
        <w:t xml:space="preserve"> помогает совершенствоваться как опытным</w:t>
      </w:r>
      <w:r w:rsidR="00FE08F2">
        <w:rPr>
          <w:rFonts w:ascii="Times New Roman" w:hAnsi="Times New Roman"/>
          <w:sz w:val="28"/>
          <w:szCs w:val="28"/>
        </w:rPr>
        <w:t xml:space="preserve">, так и начинающим учителям, поскольку </w:t>
      </w:r>
      <w:r w:rsidR="00877428" w:rsidRPr="002239E1">
        <w:rPr>
          <w:rFonts w:ascii="Times New Roman" w:hAnsi="Times New Roman"/>
          <w:sz w:val="28"/>
          <w:szCs w:val="28"/>
        </w:rPr>
        <w:t>в результате  совместной деятельности  учителя формируют и «</w:t>
      </w:r>
      <w:r w:rsidR="00877428" w:rsidRPr="002239E1">
        <w:rPr>
          <w:rFonts w:ascii="Times New Roman" w:hAnsi="Times New Roman"/>
          <w:i/>
          <w:iCs/>
          <w:sz w:val="28"/>
          <w:szCs w:val="28"/>
        </w:rPr>
        <w:t>совместное представление</w:t>
      </w:r>
      <w:r w:rsidR="00877428" w:rsidRPr="002239E1">
        <w:rPr>
          <w:rFonts w:ascii="Times New Roman" w:hAnsi="Times New Roman"/>
          <w:sz w:val="28"/>
          <w:szCs w:val="28"/>
        </w:rPr>
        <w:t xml:space="preserve">» об обучении. Акцентируя внимание и узнавая больше о потребностях в обучении и поведении отдельных исследуемых учащихся, они больше познают индивидуальность каждого из всех своих учеников. </w:t>
      </w:r>
      <w:r w:rsidR="00877428" w:rsidRPr="002239E1">
        <w:rPr>
          <w:rFonts w:ascii="Times New Roman" w:hAnsi="Times New Roman"/>
          <w:sz w:val="28"/>
          <w:szCs w:val="28"/>
        </w:rPr>
        <w:lastRenderedPageBreak/>
        <w:t>Следовательно, в отличие от преподавания для некоей «середины» класса,  учитель начинает работать на конкретного ученика.</w:t>
      </w:r>
    </w:p>
    <w:p w:rsidR="00877428" w:rsidRPr="002239E1" w:rsidRDefault="00877428" w:rsidP="00F60272">
      <w:pPr>
        <w:autoSpaceDE w:val="0"/>
        <w:autoSpaceDN w:val="0"/>
        <w:adjustRightInd w:val="0"/>
        <w:spacing w:after="24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239E1">
        <w:rPr>
          <w:rFonts w:ascii="Times New Roman" w:hAnsi="Times New Roman"/>
          <w:sz w:val="28"/>
          <w:szCs w:val="28"/>
        </w:rPr>
        <w:t>Таким образом, организованная с</w:t>
      </w:r>
      <w:r w:rsidR="00FE08F2">
        <w:rPr>
          <w:rFonts w:ascii="Times New Roman" w:hAnsi="Times New Roman"/>
          <w:sz w:val="28"/>
          <w:szCs w:val="28"/>
        </w:rPr>
        <w:t>овместная деятельность учителей</w:t>
      </w:r>
      <w:r w:rsidRPr="002239E1">
        <w:rPr>
          <w:rFonts w:ascii="Times New Roman" w:hAnsi="Times New Roman"/>
          <w:sz w:val="28"/>
          <w:szCs w:val="28"/>
        </w:rPr>
        <w:t xml:space="preserve"> позволяет производить отбор и внедрять наиболее эффективные образовательные технологии и методики; разрабатывать и использовать  единые системы оценивания; своевременно выявлять и поддерживать талантливых детей школы; вести сопровождение каждого ученика в течение всего периода становления личности; разрабатывать и внедрять набор  правил и процедур, принятых на уроке;  осуществлять единый подход к вопросам дисциплины. Все это однозначно позитивно отражается на профессионализме учителей и повышении качества образования каждого ученика и школы в целом.</w:t>
      </w:r>
    </w:p>
    <w:p w:rsidR="00877428" w:rsidRPr="00A45BBB" w:rsidRDefault="00C7529B" w:rsidP="00C7529B">
      <w:pPr>
        <w:pStyle w:val="a3"/>
        <w:ind w:left="0" w:firstLine="709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над проектом предполагает реализацию 3 основных этапов:</w:t>
      </w:r>
    </w:p>
    <w:p w:rsidR="00ED736C" w:rsidRDefault="00ED736C" w:rsidP="00C7529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u w:val="single"/>
        </w:rPr>
        <w:t>1.Первый этап (2016 февраль) Аналитико-диагностический.</w:t>
      </w:r>
    </w:p>
    <w:p w:rsidR="00ED736C" w:rsidRDefault="00C7529B" w:rsidP="00C7529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="00ED736C">
        <w:rPr>
          <w:color w:val="000000"/>
          <w:sz w:val="28"/>
          <w:szCs w:val="28"/>
        </w:rPr>
        <w:t>Проведение аналитической и диагностической работы, разработка текста и утверждение проекта.</w:t>
      </w:r>
    </w:p>
    <w:p w:rsidR="00ED736C" w:rsidRDefault="00ED736C" w:rsidP="00C7529B">
      <w:pPr>
        <w:pStyle w:val="a4"/>
        <w:spacing w:before="0" w:beforeAutospacing="0" w:after="0" w:afterAutospacing="0" w:line="276" w:lineRule="auto"/>
        <w:ind w:left="34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2.</w:t>
      </w:r>
      <w:r>
        <w:rPr>
          <w:rStyle w:val="a5"/>
          <w:b w:val="0"/>
          <w:color w:val="000000"/>
          <w:sz w:val="28"/>
          <w:szCs w:val="28"/>
          <w:u w:val="single"/>
        </w:rPr>
        <w:t>Второй этап (март 2016 - май 2017гг.) Экспериментально-внедренческий</w:t>
      </w:r>
      <w:r w:rsidR="00C7529B">
        <w:rPr>
          <w:rStyle w:val="a5"/>
          <w:b w:val="0"/>
          <w:color w:val="000000"/>
          <w:sz w:val="28"/>
          <w:szCs w:val="28"/>
          <w:u w:val="single"/>
        </w:rPr>
        <w:t>.</w:t>
      </w:r>
    </w:p>
    <w:p w:rsidR="00ED736C" w:rsidRDefault="00C7529B" w:rsidP="00C7529B">
      <w:pPr>
        <w:pStyle w:val="a4"/>
        <w:spacing w:before="0" w:beforeAutospacing="0" w:after="0" w:afterAutospacing="0" w:line="276" w:lineRule="auto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="00ED736C">
        <w:rPr>
          <w:color w:val="000000"/>
          <w:sz w:val="28"/>
          <w:szCs w:val="28"/>
        </w:rPr>
        <w:t xml:space="preserve">Реализация проекта, разработка и внедрение ведущих  направлений работы </w:t>
      </w:r>
      <w:proofErr w:type="spellStart"/>
      <w:r w:rsidR="00ED736C">
        <w:rPr>
          <w:color w:val="000000"/>
          <w:sz w:val="28"/>
          <w:szCs w:val="28"/>
        </w:rPr>
        <w:t>КОУЧей</w:t>
      </w:r>
      <w:proofErr w:type="spellEnd"/>
      <w:r w:rsidR="00ED736C">
        <w:rPr>
          <w:color w:val="000000"/>
          <w:sz w:val="28"/>
          <w:szCs w:val="28"/>
        </w:rPr>
        <w:t xml:space="preserve">. Отслеживание и корректировка результатов реализации Проекта, апробация и экспертная оценка информационного обеспечения </w:t>
      </w:r>
      <w:r w:rsidR="0036677D">
        <w:rPr>
          <w:color w:val="000000"/>
          <w:sz w:val="28"/>
          <w:szCs w:val="28"/>
        </w:rPr>
        <w:t xml:space="preserve">внедряемых </w:t>
      </w:r>
      <w:r w:rsidR="00ED736C">
        <w:rPr>
          <w:color w:val="000000"/>
          <w:sz w:val="28"/>
          <w:szCs w:val="28"/>
        </w:rPr>
        <w:t>и</w:t>
      </w:r>
      <w:r w:rsidR="0036677D">
        <w:rPr>
          <w:color w:val="000000"/>
          <w:sz w:val="28"/>
          <w:szCs w:val="28"/>
        </w:rPr>
        <w:t>н</w:t>
      </w:r>
      <w:r w:rsidR="00ED736C">
        <w:rPr>
          <w:color w:val="000000"/>
          <w:sz w:val="28"/>
          <w:szCs w:val="28"/>
        </w:rPr>
        <w:t>новаций.</w:t>
      </w:r>
    </w:p>
    <w:p w:rsidR="00ED736C" w:rsidRDefault="00ED736C" w:rsidP="00C7529B">
      <w:pPr>
        <w:pStyle w:val="a4"/>
        <w:spacing w:before="0" w:beforeAutospacing="0" w:after="0" w:afterAutospacing="0" w:line="276" w:lineRule="auto"/>
        <w:ind w:left="34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3.</w:t>
      </w:r>
      <w:r>
        <w:rPr>
          <w:rStyle w:val="a5"/>
          <w:b w:val="0"/>
          <w:color w:val="000000"/>
          <w:sz w:val="28"/>
          <w:szCs w:val="28"/>
          <w:u w:val="single"/>
        </w:rPr>
        <w:t xml:space="preserve">Третий этап (сентябрь 2017 – февраль 2018 </w:t>
      </w:r>
      <w:proofErr w:type="spellStart"/>
      <w:r>
        <w:rPr>
          <w:rStyle w:val="a5"/>
          <w:b w:val="0"/>
          <w:color w:val="000000"/>
          <w:sz w:val="28"/>
          <w:szCs w:val="28"/>
          <w:u w:val="single"/>
        </w:rPr>
        <w:t>г.</w:t>
      </w:r>
      <w:proofErr w:type="gramStart"/>
      <w:r>
        <w:rPr>
          <w:rStyle w:val="a5"/>
          <w:b w:val="0"/>
          <w:color w:val="000000"/>
          <w:sz w:val="28"/>
          <w:szCs w:val="28"/>
          <w:u w:val="single"/>
        </w:rPr>
        <w:t>г</w:t>
      </w:r>
      <w:proofErr w:type="spellEnd"/>
      <w:proofErr w:type="gramEnd"/>
      <w:r>
        <w:rPr>
          <w:rStyle w:val="a5"/>
          <w:b w:val="0"/>
          <w:color w:val="000000"/>
          <w:sz w:val="28"/>
          <w:szCs w:val="28"/>
          <w:u w:val="single"/>
        </w:rPr>
        <w:t>.). Этап полной реализации</w:t>
      </w:r>
      <w:r w:rsidR="00C7529B">
        <w:rPr>
          <w:rStyle w:val="a5"/>
          <w:b w:val="0"/>
          <w:color w:val="000000"/>
          <w:sz w:val="28"/>
          <w:szCs w:val="28"/>
          <w:u w:val="single"/>
        </w:rPr>
        <w:t>.</w:t>
      </w:r>
    </w:p>
    <w:p w:rsidR="00ED736C" w:rsidRPr="00ED736C" w:rsidRDefault="00C7529B" w:rsidP="0036677D">
      <w:pPr>
        <w:spacing w:after="200" w:line="276" w:lineRule="auto"/>
        <w:ind w:left="0" w:firstLine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</w:t>
      </w:r>
      <w:r w:rsidR="00ED736C" w:rsidRPr="00ED736C">
        <w:rPr>
          <w:rFonts w:ascii="Times New Roman" w:hAnsi="Times New Roman"/>
          <w:color w:val="000000"/>
          <w:sz w:val="28"/>
          <w:szCs w:val="28"/>
        </w:rPr>
        <w:t xml:space="preserve">Подведение итогов реализации </w:t>
      </w:r>
      <w:r w:rsidR="0036677D">
        <w:rPr>
          <w:rFonts w:ascii="Times New Roman" w:hAnsi="Times New Roman"/>
          <w:color w:val="000000"/>
          <w:sz w:val="28"/>
          <w:szCs w:val="28"/>
        </w:rPr>
        <w:t>п</w:t>
      </w:r>
      <w:r w:rsidR="00ED736C" w:rsidRPr="00ED736C">
        <w:rPr>
          <w:rFonts w:ascii="Times New Roman" w:hAnsi="Times New Roman"/>
          <w:color w:val="000000"/>
          <w:sz w:val="28"/>
          <w:szCs w:val="28"/>
        </w:rPr>
        <w:t>роекта, распространение опыта работы.</w:t>
      </w:r>
    </w:p>
    <w:p w:rsidR="00507B04" w:rsidRPr="0018403A" w:rsidRDefault="00507B04" w:rsidP="00421F92">
      <w:pPr>
        <w:widowControl w:val="0"/>
        <w:shd w:val="clear" w:color="auto" w:fill="FFD9DE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>11. Календарный план реализации проекта с указанием сроков реализации по этапам</w:t>
      </w:r>
      <w:r w:rsidR="00F602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p w:rsidR="00507B04" w:rsidRPr="0018403A" w:rsidRDefault="00507B04" w:rsidP="0018403A">
      <w:pPr>
        <w:keepNext/>
        <w:spacing w:line="276" w:lineRule="auto"/>
        <w:ind w:left="0" w:firstLine="0"/>
        <w:jc w:val="center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Календарный план на период реализации проекта </w:t>
      </w:r>
    </w:p>
    <w:p w:rsidR="00507B04" w:rsidRPr="0018403A" w:rsidRDefault="00507B04" w:rsidP="0018403A">
      <w:pPr>
        <w:spacing w:line="276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B04" w:rsidRPr="0018403A" w:rsidRDefault="00507B04" w:rsidP="0018403A">
      <w:pPr>
        <w:shd w:val="clear" w:color="auto" w:fill="FFFFFF"/>
        <w:spacing w:line="276" w:lineRule="auto"/>
        <w:ind w:left="0" w:firstLine="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487"/>
        <w:gridCol w:w="2671"/>
        <w:gridCol w:w="2055"/>
        <w:gridCol w:w="2526"/>
      </w:tblGrid>
      <w:tr w:rsidR="00332870" w:rsidRPr="001C5063" w:rsidTr="00D41DCD">
        <w:tc>
          <w:tcPr>
            <w:tcW w:w="476" w:type="dxa"/>
          </w:tcPr>
          <w:p w:rsidR="00507B04" w:rsidRPr="001C5063" w:rsidRDefault="00507B04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C506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C506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/п </w:t>
            </w:r>
          </w:p>
        </w:tc>
        <w:tc>
          <w:tcPr>
            <w:tcW w:w="1509" w:type="dxa"/>
          </w:tcPr>
          <w:p w:rsidR="00507B04" w:rsidRPr="001C5063" w:rsidRDefault="00507B04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Этап</w:t>
            </w:r>
          </w:p>
          <w:p w:rsidR="00507B04" w:rsidRPr="001C5063" w:rsidRDefault="00507B04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проекта</w:t>
            </w:r>
          </w:p>
        </w:tc>
        <w:tc>
          <w:tcPr>
            <w:tcW w:w="2713" w:type="dxa"/>
          </w:tcPr>
          <w:p w:rsidR="00507B04" w:rsidRPr="001C5063" w:rsidRDefault="00507B04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Мероприятие </w:t>
            </w:r>
          </w:p>
          <w:p w:rsidR="00507B04" w:rsidRPr="001C5063" w:rsidRDefault="00507B04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проекта</w:t>
            </w:r>
          </w:p>
        </w:tc>
        <w:tc>
          <w:tcPr>
            <w:tcW w:w="2107" w:type="dxa"/>
          </w:tcPr>
          <w:p w:rsidR="00507B04" w:rsidRPr="001C5063" w:rsidRDefault="00507B04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Сроки или период (в мес.)</w:t>
            </w:r>
          </w:p>
        </w:tc>
        <w:tc>
          <w:tcPr>
            <w:tcW w:w="2551" w:type="dxa"/>
          </w:tcPr>
          <w:p w:rsidR="00507B04" w:rsidRPr="001C5063" w:rsidRDefault="00507B04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Ожидаемые </w:t>
            </w:r>
          </w:p>
          <w:p w:rsidR="00507B04" w:rsidRPr="001C5063" w:rsidRDefault="00507B04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результаты</w:t>
            </w:r>
          </w:p>
        </w:tc>
      </w:tr>
      <w:tr w:rsidR="004C0D1F" w:rsidRPr="001C5063" w:rsidTr="00D41DCD">
        <w:tc>
          <w:tcPr>
            <w:tcW w:w="9356" w:type="dxa"/>
            <w:gridSpan w:val="5"/>
            <w:shd w:val="clear" w:color="auto" w:fill="D9D9D9"/>
          </w:tcPr>
          <w:p w:rsidR="004C0D1F" w:rsidRPr="001C5063" w:rsidRDefault="004C0D1F" w:rsidP="001C5063">
            <w:pPr>
              <w:pStyle w:val="a4"/>
              <w:spacing w:before="0" w:beforeAutospacing="0" w:after="240" w:afterAutospacing="0"/>
              <w:jc w:val="center"/>
            </w:pPr>
            <w:r w:rsidRPr="001C5063">
              <w:rPr>
                <w:rStyle w:val="a5"/>
                <w:b w:val="0"/>
                <w:color w:val="000000"/>
                <w:u w:val="single"/>
                <w:lang w:val="en-US"/>
              </w:rPr>
              <w:t>I</w:t>
            </w:r>
            <w:r w:rsidRPr="001C5063">
              <w:rPr>
                <w:rStyle w:val="a5"/>
                <w:b w:val="0"/>
                <w:color w:val="000000"/>
                <w:u w:val="single"/>
              </w:rPr>
              <w:t>.Первый этап (2016 февраль) Аналитико-диагностический.</w:t>
            </w:r>
          </w:p>
        </w:tc>
      </w:tr>
      <w:tr w:rsidR="00332870" w:rsidRPr="001C5063" w:rsidTr="00D41DCD">
        <w:tc>
          <w:tcPr>
            <w:tcW w:w="476" w:type="dxa"/>
          </w:tcPr>
          <w:p w:rsidR="00507B04" w:rsidRPr="001C5063" w:rsidRDefault="004C0D1F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9" w:type="dxa"/>
          </w:tcPr>
          <w:p w:rsidR="00507B04" w:rsidRPr="001C5063" w:rsidRDefault="004C0D1F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713" w:type="dxa"/>
          </w:tcPr>
          <w:p w:rsidR="00507B04" w:rsidRPr="001C5063" w:rsidRDefault="004C0D1F" w:rsidP="00C7529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совет  </w:t>
            </w:r>
            <w:r w:rsidR="00C75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необходимости создания </w:t>
            </w:r>
            <w:r w:rsidR="00C75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профессиональных сообществ обучения»</w:t>
            </w:r>
          </w:p>
        </w:tc>
        <w:tc>
          <w:tcPr>
            <w:tcW w:w="2107" w:type="dxa"/>
          </w:tcPr>
          <w:p w:rsidR="00507B04" w:rsidRPr="001C5063" w:rsidRDefault="0092329E" w:rsidP="009232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  <w:r w:rsidR="004C0D1F"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="004C0D1F"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2551" w:type="dxa"/>
          </w:tcPr>
          <w:p w:rsidR="00507B04" w:rsidRPr="001C5063" w:rsidRDefault="004C0D1F" w:rsidP="00AF6738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063">
              <w:rPr>
                <w:rFonts w:ascii="Times New Roman" w:hAnsi="Times New Roman"/>
                <w:sz w:val="24"/>
                <w:szCs w:val="24"/>
              </w:rPr>
              <w:t>Определе</w:t>
            </w:r>
            <w:r w:rsidR="00C7529B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C75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 w:rsidR="00C7529B">
              <w:rPr>
                <w:rFonts w:ascii="Times New Roman" w:hAnsi="Times New Roman"/>
                <w:sz w:val="24"/>
                <w:szCs w:val="24"/>
              </w:rPr>
              <w:t>я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1C5063">
              <w:rPr>
                <w:rFonts w:ascii="Times New Roman" w:hAnsi="Times New Roman"/>
                <w:sz w:val="24"/>
                <w:szCs w:val="24"/>
              </w:rPr>
              <w:t>КОУЧей</w:t>
            </w:r>
            <w:proofErr w:type="spellEnd"/>
            <w:r w:rsidRPr="001C50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529B">
              <w:rPr>
                <w:rFonts w:ascii="Times New Roman" w:hAnsi="Times New Roman"/>
                <w:sz w:val="24"/>
                <w:szCs w:val="24"/>
              </w:rPr>
              <w:t xml:space="preserve">сформирован 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кадров</w:t>
            </w:r>
            <w:r w:rsidR="00CB3CB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 xml:space="preserve"> состав, реализующего проект.</w:t>
            </w:r>
            <w:proofErr w:type="gramEnd"/>
            <w:r w:rsidRPr="001C5063">
              <w:rPr>
                <w:rFonts w:ascii="Times New Roman" w:hAnsi="Times New Roman"/>
                <w:sz w:val="24"/>
                <w:szCs w:val="24"/>
              </w:rPr>
              <w:t xml:space="preserve"> Сформирована рабочая группа по разработке проекта.</w:t>
            </w:r>
          </w:p>
        </w:tc>
      </w:tr>
      <w:tr w:rsidR="00332870" w:rsidRPr="001C5063" w:rsidTr="00D41DCD">
        <w:tc>
          <w:tcPr>
            <w:tcW w:w="476" w:type="dxa"/>
          </w:tcPr>
          <w:p w:rsidR="004C0D1F" w:rsidRPr="001C5063" w:rsidRDefault="004C0D1F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09" w:type="dxa"/>
          </w:tcPr>
          <w:p w:rsidR="004C0D1F" w:rsidRPr="001C5063" w:rsidRDefault="004C0D1F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713" w:type="dxa"/>
          </w:tcPr>
          <w:p w:rsidR="004C0D1F" w:rsidRPr="001C5063" w:rsidRDefault="004C0D1F" w:rsidP="0002315E">
            <w:pPr>
              <w:spacing w:line="276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023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 </w:t>
            </w:r>
            <w:r w:rsidR="0002315E" w:rsidRPr="00023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на основе принципов кооперации, общих целей и и</w:t>
            </w:r>
            <w:r w:rsidR="00023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нтеллектуального стимулирования</w:t>
            </w:r>
          </w:p>
        </w:tc>
        <w:tc>
          <w:tcPr>
            <w:tcW w:w="2107" w:type="dxa"/>
          </w:tcPr>
          <w:p w:rsidR="004C0D1F" w:rsidRPr="001C5063" w:rsidRDefault="0092329E" w:rsidP="009232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E4168A"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023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023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168A"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2551" w:type="dxa"/>
          </w:tcPr>
          <w:p w:rsidR="004C0D1F" w:rsidRPr="001C5063" w:rsidRDefault="0002315E" w:rsidP="0002315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на основе принципов кооперации, общих целей 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нтеллектуального стимулирования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713" w:type="dxa"/>
          </w:tcPr>
          <w:p w:rsidR="00E4168A" w:rsidRPr="006E731D" w:rsidRDefault="00E4168A" w:rsidP="001C5063">
            <w:pPr>
              <w:spacing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6E731D">
              <w:rPr>
                <w:rFonts w:ascii="Times New Roman" w:hAnsi="Times New Roman"/>
                <w:sz w:val="24"/>
                <w:szCs w:val="24"/>
              </w:rPr>
              <w:t>Первичная диагностика и самодиагностика уровня профессиональных компетентностей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40" w:firstLine="13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2551" w:type="dxa"/>
          </w:tcPr>
          <w:p w:rsidR="00E4168A" w:rsidRPr="001C5063" w:rsidRDefault="00332870" w:rsidP="0033287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4168A" w:rsidRPr="001C5063">
              <w:rPr>
                <w:rFonts w:ascii="Times New Roman" w:hAnsi="Times New Roman"/>
                <w:sz w:val="24"/>
                <w:szCs w:val="24"/>
              </w:rPr>
              <w:t>езультаты мониторинга профессионального развития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713" w:type="dxa"/>
          </w:tcPr>
          <w:p w:rsidR="00E4168A" w:rsidRPr="006E731D" w:rsidRDefault="00332870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утверждение </w:t>
            </w:r>
            <w:r w:rsidR="00E4168A" w:rsidRPr="006E731D">
              <w:rPr>
                <w:rFonts w:ascii="Times New Roman" w:hAnsi="Times New Roman"/>
                <w:sz w:val="24"/>
                <w:szCs w:val="24"/>
              </w:rPr>
              <w:t>методических тем для исследовательских педагогических и метод</w:t>
            </w:r>
            <w:r w:rsidR="00E4168A" w:rsidRPr="006E731D">
              <w:rPr>
                <w:rFonts w:ascii="Times New Roman" w:hAnsi="Times New Roman"/>
                <w:sz w:val="24"/>
                <w:szCs w:val="24"/>
              </w:rPr>
              <w:t>и</w:t>
            </w:r>
            <w:r w:rsidR="00E4168A" w:rsidRPr="006E731D">
              <w:rPr>
                <w:rFonts w:ascii="Times New Roman" w:hAnsi="Times New Roman"/>
                <w:sz w:val="24"/>
                <w:szCs w:val="24"/>
              </w:rPr>
              <w:t xml:space="preserve">ческих проектов </w:t>
            </w:r>
            <w:proofErr w:type="spellStart"/>
            <w:r w:rsidR="00E4168A" w:rsidRPr="006E731D">
              <w:rPr>
                <w:rFonts w:ascii="Times New Roman" w:hAnsi="Times New Roman"/>
                <w:sz w:val="24"/>
                <w:szCs w:val="24"/>
              </w:rPr>
              <w:t>КОУЧей</w:t>
            </w:r>
            <w:proofErr w:type="spellEnd"/>
            <w:r w:rsidR="00E4168A" w:rsidRPr="006E731D">
              <w:rPr>
                <w:rFonts w:ascii="Times New Roman" w:hAnsi="Times New Roman"/>
                <w:sz w:val="24"/>
                <w:szCs w:val="24"/>
              </w:rPr>
              <w:t>, разработка дорожных карт</w:t>
            </w:r>
          </w:p>
        </w:tc>
        <w:tc>
          <w:tcPr>
            <w:tcW w:w="2107" w:type="dxa"/>
          </w:tcPr>
          <w:p w:rsidR="00E4168A" w:rsidRPr="001C5063" w:rsidRDefault="0092329E" w:rsidP="009232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E4168A"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="00E4168A"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Разработаны дорожные карты деятельности </w:t>
            </w:r>
            <w:proofErr w:type="spellStart"/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КОУЧей</w:t>
            </w:r>
            <w:proofErr w:type="spellEnd"/>
          </w:p>
        </w:tc>
      </w:tr>
      <w:tr w:rsidR="00AC38D6" w:rsidRPr="001C5063" w:rsidTr="00D41DCD">
        <w:tc>
          <w:tcPr>
            <w:tcW w:w="9356" w:type="dxa"/>
            <w:gridSpan w:val="5"/>
            <w:shd w:val="clear" w:color="auto" w:fill="D9D9D9"/>
          </w:tcPr>
          <w:p w:rsidR="00AC38D6" w:rsidRPr="001C5063" w:rsidRDefault="00AC38D6" w:rsidP="001C5063">
            <w:pPr>
              <w:pStyle w:val="a4"/>
              <w:spacing w:before="0" w:beforeAutospacing="0" w:after="240" w:afterAutospacing="0"/>
              <w:ind w:left="34"/>
              <w:jc w:val="center"/>
              <w:rPr>
                <w:color w:val="000000"/>
              </w:rPr>
            </w:pPr>
            <w:r w:rsidRPr="001C5063">
              <w:rPr>
                <w:rStyle w:val="a5"/>
                <w:b w:val="0"/>
                <w:color w:val="000000"/>
                <w:u w:val="single"/>
                <w:lang w:val="en-US"/>
              </w:rPr>
              <w:t>II</w:t>
            </w:r>
            <w:r w:rsidRPr="001C5063">
              <w:rPr>
                <w:rStyle w:val="a5"/>
                <w:b w:val="0"/>
                <w:color w:val="000000"/>
                <w:u w:val="single"/>
              </w:rPr>
              <w:t>. Второй этап (март 2016 - май 2017гг.) Экспериментально-внедренческий</w:t>
            </w:r>
            <w:r w:rsidRPr="001C5063">
              <w:rPr>
                <w:color w:val="000000"/>
              </w:rPr>
              <w:t>.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713" w:type="dxa"/>
          </w:tcPr>
          <w:p w:rsidR="00E4168A" w:rsidRPr="001C5063" w:rsidRDefault="00E4168A" w:rsidP="001C5063">
            <w:pPr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 xml:space="preserve">Консультирование руководителей </w:t>
            </w:r>
            <w:proofErr w:type="spellStart"/>
            <w:r w:rsidRPr="001C5063">
              <w:rPr>
                <w:rFonts w:ascii="Times New Roman" w:hAnsi="Times New Roman"/>
                <w:sz w:val="24"/>
                <w:szCs w:val="24"/>
              </w:rPr>
              <w:t>КОУЧей</w:t>
            </w:r>
            <w:proofErr w:type="spellEnd"/>
            <w:r w:rsidRPr="001C5063">
              <w:rPr>
                <w:rFonts w:ascii="Times New Roman" w:hAnsi="Times New Roman"/>
                <w:sz w:val="24"/>
                <w:szCs w:val="24"/>
              </w:rPr>
              <w:t xml:space="preserve"> по организации работы и заполнению документации.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– май 2016 г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готовы к организации работы </w:t>
            </w:r>
            <w:proofErr w:type="spellStart"/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КОУЧей</w:t>
            </w:r>
            <w:proofErr w:type="spellEnd"/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713" w:type="dxa"/>
          </w:tcPr>
          <w:p w:rsidR="00E4168A" w:rsidRPr="001C5063" w:rsidRDefault="00E4168A" w:rsidP="001C5063">
            <w:pPr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работы </w:t>
            </w:r>
            <w:proofErr w:type="spellStart"/>
            <w:r w:rsidRPr="001C5063">
              <w:rPr>
                <w:rFonts w:ascii="Times New Roman" w:hAnsi="Times New Roman"/>
                <w:sz w:val="24"/>
                <w:szCs w:val="24"/>
              </w:rPr>
              <w:t>КОУЧей</w:t>
            </w:r>
            <w:proofErr w:type="spellEnd"/>
            <w:r w:rsidRPr="001C5063">
              <w:rPr>
                <w:rFonts w:ascii="Times New Roman" w:hAnsi="Times New Roman"/>
                <w:sz w:val="24"/>
                <w:szCs w:val="24"/>
              </w:rPr>
              <w:t>: совместное планирование, проведение, анализ и корректировка открытых занятий</w:t>
            </w:r>
            <w:r w:rsidR="00366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 рабочих документов </w:t>
            </w:r>
            <w:proofErr w:type="spellStart"/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КОУЧей</w:t>
            </w:r>
            <w:proofErr w:type="spellEnd"/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713" w:type="dxa"/>
          </w:tcPr>
          <w:p w:rsidR="00E4168A" w:rsidRPr="001C5063" w:rsidRDefault="00E4168A" w:rsidP="0036677D">
            <w:pPr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Организация обучения пед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а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 xml:space="preserve">гогов </w:t>
            </w:r>
            <w:proofErr w:type="gramStart"/>
            <w:r w:rsidRPr="001C5063">
              <w:rPr>
                <w:rFonts w:ascii="Times New Roman" w:hAnsi="Times New Roman"/>
                <w:sz w:val="24"/>
                <w:szCs w:val="24"/>
              </w:rPr>
              <w:t>тайм-менеджменту</w:t>
            </w:r>
            <w:proofErr w:type="gramEnd"/>
            <w:r w:rsidRPr="001C5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 г.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Повышение пр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фессионализма и компетентности педагогических работников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713" w:type="dxa"/>
          </w:tcPr>
          <w:p w:rsidR="00E4168A" w:rsidRPr="001C5063" w:rsidRDefault="00E4168A" w:rsidP="001C5063">
            <w:pPr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</w:t>
            </w:r>
            <w:proofErr w:type="gramStart"/>
            <w:r w:rsidRPr="001C5063">
              <w:rPr>
                <w:rFonts w:ascii="Times New Roman" w:hAnsi="Times New Roman"/>
                <w:spacing w:val="-4"/>
                <w:sz w:val="24"/>
                <w:szCs w:val="24"/>
              </w:rPr>
              <w:t>обучения по освоению</w:t>
            </w:r>
            <w:proofErr w:type="gramEnd"/>
            <w:r w:rsidRPr="001C50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C506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технологии тьюторского сопрово</w:t>
            </w:r>
            <w:r w:rsidRPr="001C5063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1C5063">
              <w:rPr>
                <w:rFonts w:ascii="Times New Roman" w:hAnsi="Times New Roman"/>
                <w:spacing w:val="-4"/>
                <w:sz w:val="24"/>
                <w:szCs w:val="24"/>
              </w:rPr>
              <w:t>дения.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 2016 г.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Повышение пр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 xml:space="preserve">фессионализма и </w:t>
            </w:r>
            <w:r w:rsidRPr="001C5063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педагогических работников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713" w:type="dxa"/>
          </w:tcPr>
          <w:p w:rsidR="00E4168A" w:rsidRPr="001C5063" w:rsidRDefault="00E4168A" w:rsidP="0036677D">
            <w:pPr>
              <w:spacing w:line="240" w:lineRule="auto"/>
              <w:ind w:left="35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Экспертиза деятельности </w:t>
            </w:r>
            <w:proofErr w:type="spellStart"/>
            <w:r w:rsidR="0036677D">
              <w:rPr>
                <w:rFonts w:ascii="Times New Roman" w:hAnsi="Times New Roman"/>
                <w:spacing w:val="-4"/>
                <w:sz w:val="24"/>
                <w:szCs w:val="24"/>
              </w:rPr>
              <w:t>КОУЧей</w:t>
            </w:r>
            <w:proofErr w:type="spellEnd"/>
            <w:r w:rsidR="0036677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2551" w:type="dxa"/>
          </w:tcPr>
          <w:p w:rsidR="00E4168A" w:rsidRPr="001C5063" w:rsidRDefault="001C5063" w:rsidP="001C506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Экспертный анализ деятельности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713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 xml:space="preserve"> Консультации и </w:t>
            </w:r>
            <w:proofErr w:type="gramStart"/>
            <w:r w:rsidRPr="001C5063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 w:rsidRPr="001C5063">
              <w:rPr>
                <w:rFonts w:ascii="Times New Roman" w:hAnsi="Times New Roman"/>
                <w:sz w:val="24"/>
                <w:szCs w:val="24"/>
              </w:rPr>
              <w:t xml:space="preserve"> деятельности со специалистами АСОУ и ВШЭ.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2017 г.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деятельности по внедрению проекта 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713" w:type="dxa"/>
          </w:tcPr>
          <w:p w:rsidR="00E4168A" w:rsidRPr="001C5063" w:rsidRDefault="00E4168A" w:rsidP="001C5063">
            <w:pPr>
              <w:spacing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реализации пр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екта.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40" w:firstLine="13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План сопровожд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713" w:type="dxa"/>
          </w:tcPr>
          <w:p w:rsidR="00E4168A" w:rsidRPr="001C5063" w:rsidRDefault="00E4168A" w:rsidP="001C5063">
            <w:pPr>
              <w:spacing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Диагностика и самодиагностика уровня профессиональных компетентностей</w:t>
            </w:r>
            <w:r w:rsidR="00366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40" w:firstLine="13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Положительная динамика мониторинга профессионального развития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713" w:type="dxa"/>
          </w:tcPr>
          <w:p w:rsidR="00E4168A" w:rsidRPr="001C5063" w:rsidRDefault="00E4168A" w:rsidP="001C5063">
            <w:pPr>
              <w:spacing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 xml:space="preserve">Школьная научно – методическая конференция. Отчеты о результатах работы </w:t>
            </w:r>
            <w:proofErr w:type="spellStart"/>
            <w:r w:rsidRPr="001C5063">
              <w:rPr>
                <w:rFonts w:ascii="Times New Roman" w:hAnsi="Times New Roman"/>
                <w:sz w:val="24"/>
                <w:szCs w:val="24"/>
              </w:rPr>
              <w:t>КОУЧей</w:t>
            </w:r>
            <w:proofErr w:type="spellEnd"/>
            <w:r w:rsidR="001C5063" w:rsidRPr="001C5063">
              <w:rPr>
                <w:rFonts w:ascii="Times New Roman" w:hAnsi="Times New Roman"/>
                <w:sz w:val="24"/>
                <w:szCs w:val="24"/>
              </w:rPr>
              <w:t xml:space="preserve"> в учебном году.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40" w:firstLine="13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Рекомендации о распространении лучших практик</w:t>
            </w:r>
          </w:p>
        </w:tc>
      </w:tr>
      <w:tr w:rsidR="00AC38D6" w:rsidRPr="001C5063" w:rsidTr="00D41DCD">
        <w:tc>
          <w:tcPr>
            <w:tcW w:w="9356" w:type="dxa"/>
            <w:gridSpan w:val="5"/>
            <w:shd w:val="clear" w:color="auto" w:fill="D9D9D9"/>
          </w:tcPr>
          <w:p w:rsidR="00AC38D6" w:rsidRPr="001C5063" w:rsidRDefault="00AC38D6" w:rsidP="001C5063">
            <w:pPr>
              <w:pStyle w:val="a4"/>
              <w:spacing w:before="0" w:beforeAutospacing="0" w:after="240" w:afterAutospacing="0"/>
              <w:ind w:left="34"/>
              <w:jc w:val="center"/>
              <w:rPr>
                <w:color w:val="000000"/>
              </w:rPr>
            </w:pPr>
            <w:r w:rsidRPr="001C5063">
              <w:rPr>
                <w:rStyle w:val="a5"/>
                <w:b w:val="0"/>
                <w:color w:val="000000"/>
                <w:u w:val="single"/>
                <w:lang w:val="en-US"/>
              </w:rPr>
              <w:t>III</w:t>
            </w:r>
            <w:r w:rsidRPr="001C5063">
              <w:rPr>
                <w:rStyle w:val="a5"/>
                <w:b w:val="0"/>
                <w:color w:val="000000"/>
                <w:u w:val="single"/>
              </w:rPr>
              <w:t xml:space="preserve">. Третий этап (сентябрь 2017 – февраль 2018 </w:t>
            </w:r>
            <w:proofErr w:type="spellStart"/>
            <w:r w:rsidRPr="001C5063">
              <w:rPr>
                <w:rStyle w:val="a5"/>
                <w:b w:val="0"/>
                <w:color w:val="000000"/>
                <w:u w:val="single"/>
              </w:rPr>
              <w:t>г.г</w:t>
            </w:r>
            <w:proofErr w:type="spellEnd"/>
            <w:r w:rsidRPr="001C5063">
              <w:rPr>
                <w:rStyle w:val="a5"/>
                <w:b w:val="0"/>
                <w:color w:val="000000"/>
                <w:u w:val="single"/>
              </w:rPr>
              <w:t>.). Этап полной реализации</w:t>
            </w:r>
            <w:r w:rsidRPr="001C5063">
              <w:rPr>
                <w:color w:val="000000"/>
              </w:rPr>
              <w:t>.</w:t>
            </w:r>
          </w:p>
        </w:tc>
      </w:tr>
      <w:tr w:rsidR="00332870" w:rsidRPr="001C5063" w:rsidTr="00D41DCD">
        <w:tc>
          <w:tcPr>
            <w:tcW w:w="476" w:type="dxa"/>
          </w:tcPr>
          <w:p w:rsidR="00AC38D6" w:rsidRPr="001C5063" w:rsidRDefault="00AC38D6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C38D6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3" w:type="dxa"/>
          </w:tcPr>
          <w:p w:rsidR="00AC38D6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достигнутых результатов. Поиск нового вектора развития</w:t>
            </w:r>
            <w:r w:rsidR="00366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7" w:type="dxa"/>
          </w:tcPr>
          <w:p w:rsidR="00AC38D6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декабря 2017</w:t>
            </w:r>
          </w:p>
        </w:tc>
        <w:tc>
          <w:tcPr>
            <w:tcW w:w="2551" w:type="dxa"/>
          </w:tcPr>
          <w:p w:rsidR="00AC38D6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отчет. Новые проекты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3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1C5063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="00F602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C506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C5063">
              <w:rPr>
                <w:rFonts w:ascii="Times New Roman" w:hAnsi="Times New Roman"/>
                <w:sz w:val="24"/>
                <w:szCs w:val="24"/>
              </w:rPr>
              <w:t xml:space="preserve"> результатов, достижений, пед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а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 xml:space="preserve">гогических продуктов. 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протяжении всего этапа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Конференции, семинары, мастер – классы различных уровней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3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методических материалов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протяжении всего этапа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Банк методических м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а</w:t>
            </w:r>
            <w:r w:rsidRPr="001C5063">
              <w:rPr>
                <w:rFonts w:ascii="Times New Roman" w:hAnsi="Times New Roman"/>
                <w:sz w:val="24"/>
                <w:szCs w:val="24"/>
              </w:rPr>
              <w:t>териалов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3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лучших практик при участии в профессиональных конкурсах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протяжении всего этапа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</w:tr>
      <w:tr w:rsidR="00332870" w:rsidRPr="001C5063" w:rsidTr="00D41DCD">
        <w:tc>
          <w:tcPr>
            <w:tcW w:w="476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3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методических продуктов в сети Интернет и профессиональных изданиях</w:t>
            </w:r>
          </w:p>
        </w:tc>
        <w:tc>
          <w:tcPr>
            <w:tcW w:w="2107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протяжении всего этапа</w:t>
            </w:r>
          </w:p>
        </w:tc>
        <w:tc>
          <w:tcPr>
            <w:tcW w:w="2551" w:type="dxa"/>
          </w:tcPr>
          <w:p w:rsidR="00E4168A" w:rsidRPr="001C5063" w:rsidRDefault="00E4168A" w:rsidP="001C506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5063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</w:p>
        </w:tc>
      </w:tr>
    </w:tbl>
    <w:p w:rsidR="00507B04" w:rsidRPr="0018403A" w:rsidRDefault="00507B04" w:rsidP="00421F92">
      <w:pPr>
        <w:widowControl w:val="0"/>
        <w:shd w:val="clear" w:color="auto" w:fill="FFD9DE"/>
        <w:tabs>
          <w:tab w:val="num" w:pos="993"/>
        </w:tabs>
        <w:spacing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12. Ресурсное обеспечение проекта:</w:t>
      </w:r>
    </w:p>
    <w:p w:rsidR="00507B04" w:rsidRPr="0018403A" w:rsidRDefault="00507B04" w:rsidP="0018403A">
      <w:pPr>
        <w:widowControl w:val="0"/>
        <w:tabs>
          <w:tab w:val="num" w:pos="993"/>
        </w:tabs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B04" w:rsidRPr="0018403A" w:rsidRDefault="00507B04" w:rsidP="00421F92">
      <w:pPr>
        <w:widowControl w:val="0"/>
        <w:shd w:val="clear" w:color="auto" w:fill="FFD9DE"/>
        <w:tabs>
          <w:tab w:val="num" w:pos="993"/>
        </w:tabs>
        <w:spacing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12.1. </w:t>
      </w:r>
      <w:r w:rsidR="00F602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Кадровое обеспечение проекта</w:t>
      </w: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2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Кадровое обеспечение проекта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935"/>
        <w:gridCol w:w="2236"/>
        <w:gridCol w:w="2438"/>
        <w:gridCol w:w="2138"/>
      </w:tblGrid>
      <w:tr w:rsidR="00507B04" w:rsidRPr="00864977" w:rsidTr="00D41DC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864977" w:rsidRDefault="00507B04" w:rsidP="00D41DC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  <w:p w:rsidR="00507B04" w:rsidRPr="00864977" w:rsidRDefault="00507B04" w:rsidP="00D41DC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86497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86497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864977" w:rsidRDefault="00507B04" w:rsidP="00D41DC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Ф.И.О. сотрудника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864977" w:rsidRDefault="00507B04" w:rsidP="00D41DC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864977" w:rsidRDefault="00507B04" w:rsidP="00D41DC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86497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Наименование проектов  (международных, федеральных, региональных, муниципальных, школьных), выполненных  (выполняемых) при  участии специалиста в течение последних 3 лет</w:t>
            </w:r>
            <w:proofErr w:type="gramEnd"/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864977" w:rsidRDefault="00507B04" w:rsidP="00D41DC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Функционал специалиста</w:t>
            </w:r>
          </w:p>
          <w:p w:rsidR="00507B04" w:rsidRPr="00864977" w:rsidRDefault="00507B04" w:rsidP="00D41DC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в проекте организации-заявителя</w:t>
            </w:r>
          </w:p>
          <w:p w:rsidR="00507B04" w:rsidRPr="00864977" w:rsidRDefault="00507B04" w:rsidP="00D41DC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(руководитель, разработчик, эксперт и т.д.)</w:t>
            </w:r>
          </w:p>
        </w:tc>
      </w:tr>
      <w:tr w:rsidR="002B08A4" w:rsidRPr="00864977" w:rsidTr="00CA38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Куличев Николай Александрович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МБОУ «Пролетарская СОШ», высшее педагогическое образование, менеджер в социальной сфере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Региональная инновационная площадка, пилотная площадка  ВШЭ. «Реализация программ повышения качества образования и уровня образовательных результатов в муниципальных образовательных учреждениях, работающих в сложном социальном контексте», </w:t>
            </w:r>
            <w:r w:rsidRPr="00864977">
              <w:rPr>
                <w:rFonts w:ascii="Times New Roman" w:hAnsi="Times New Roman"/>
                <w:sz w:val="24"/>
                <w:szCs w:val="24"/>
              </w:rPr>
              <w:t xml:space="preserve">Федеральный проект. «Формирование нравственно – этической сферы личности в процессе этического воспитания», </w:t>
            </w:r>
            <w:r w:rsidRPr="0086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86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проект. «Оптимальное использование технологии развития критического мышления в образовательном процессе».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</w:tc>
      </w:tr>
      <w:tr w:rsidR="002B08A4" w:rsidRPr="00864977" w:rsidTr="00CA38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Климова Елена Владимировна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 МБОУ «Пролетарская СОШ», высшее педагогическое о</w:t>
            </w:r>
            <w:r w:rsidR="00F60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бразование, менеджер </w:t>
            </w:r>
            <w:r w:rsidR="00F2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Разработчик, координатор основных направлений проекта</w:t>
            </w:r>
          </w:p>
        </w:tc>
      </w:tr>
      <w:tr w:rsidR="002B08A4" w:rsidRPr="00864977" w:rsidTr="00CA38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Елена Сергеевна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 МБОУ «Пролетарская СОШ», высшее педагогическое образование, менеджер в сфере образования</w:t>
            </w:r>
          </w:p>
        </w:tc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Разработчик, координатор основных направлений проекта, технический эксперт</w:t>
            </w:r>
          </w:p>
        </w:tc>
      </w:tr>
      <w:tr w:rsidR="002B08A4" w:rsidRPr="00864977" w:rsidTr="00CA38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Макарова Елена </w:t>
            </w: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начальных классов, руководитель ШМО учителей начальных классов, высшее педагогическое образование, менеджер организации</w:t>
            </w:r>
          </w:p>
        </w:tc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A4" w:rsidRPr="00864977" w:rsidRDefault="002B08A4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Разработчик, </w:t>
            </w: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КОУЧа</w:t>
            </w:r>
            <w:proofErr w:type="spellEnd"/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технический эксперт</w:t>
            </w:r>
          </w:p>
        </w:tc>
      </w:tr>
      <w:tr w:rsidR="00373298" w:rsidRPr="00864977" w:rsidTr="00373298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Когутовская Людмила Николаевна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 w:rsid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64977"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864977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проект. «Оптимальное использование технологии развития критического мышления в образовательном процессе».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КОУЧа</w:t>
            </w:r>
            <w:proofErr w:type="spellEnd"/>
          </w:p>
        </w:tc>
      </w:tr>
      <w:tr w:rsidR="00373298" w:rsidRPr="00864977" w:rsidTr="00373298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Виноградова Евгения Александровна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 w:rsid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64977"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864977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проект. «Оптимальное использование технологии развития критического мышления в образовательном процессе».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КОУЧа</w:t>
            </w:r>
            <w:proofErr w:type="spellEnd"/>
          </w:p>
        </w:tc>
      </w:tr>
      <w:tr w:rsidR="00373298" w:rsidRPr="00864977" w:rsidTr="00373298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Колесникова Валентина Павловна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 w:rsid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64977"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педагогическое образование</w:t>
            </w:r>
            <w:r w:rsid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высшее </w:t>
            </w:r>
            <w:proofErr w:type="spellStart"/>
            <w:r w:rsid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="00F2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864977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«Оптимальное использование технологии развития критического мышления в образовательном процессе».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8" w:rsidRPr="00864977" w:rsidRDefault="00373298" w:rsidP="00D92600">
            <w:pPr>
              <w:widowControl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КОУЧа</w:t>
            </w:r>
            <w:proofErr w:type="spellEnd"/>
            <w:r w:rsidRPr="0086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технический исполнитель</w:t>
            </w:r>
          </w:p>
        </w:tc>
      </w:tr>
    </w:tbl>
    <w:p w:rsidR="00507B04" w:rsidRPr="0018403A" w:rsidRDefault="00507B04" w:rsidP="0018403A">
      <w:pPr>
        <w:widowControl w:val="0"/>
        <w:tabs>
          <w:tab w:val="num" w:pos="993"/>
        </w:tabs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B04" w:rsidRPr="0018403A" w:rsidRDefault="00507B04" w:rsidP="00421F92">
      <w:pPr>
        <w:widowControl w:val="0"/>
        <w:shd w:val="clear" w:color="auto" w:fill="FFD9DE"/>
        <w:spacing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>12.2. Материально-техническое обеспе</w:t>
      </w:r>
      <w:r w:rsidR="00F24A5B">
        <w:rPr>
          <w:rFonts w:ascii="Times New Roman" w:eastAsia="Times New Roman" w:hAnsi="Times New Roman"/>
          <w:b/>
          <w:sz w:val="28"/>
          <w:szCs w:val="28"/>
          <w:lang w:eastAsia="ru-RU"/>
        </w:rPr>
        <w:t>чение проекта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3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Материально-техническое обеспечение проекта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613"/>
        <w:gridCol w:w="2130"/>
      </w:tblGrid>
      <w:tr w:rsidR="00507B04" w:rsidRPr="00B32B6D" w:rsidTr="00B32B6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507B04" w:rsidP="0018403A">
            <w:pPr>
              <w:widowControl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507B04" w:rsidRPr="00B32B6D" w:rsidRDefault="00507B04" w:rsidP="0018403A">
            <w:pPr>
              <w:widowControl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507B04" w:rsidP="0018403A">
            <w:pPr>
              <w:widowControl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имеющегося оборудования для реализации проекта</w:t>
            </w:r>
          </w:p>
          <w:p w:rsidR="00507B04" w:rsidRPr="00B32B6D" w:rsidRDefault="00507B04" w:rsidP="0018403A">
            <w:pPr>
              <w:widowControl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507B04" w:rsidP="0018403A">
            <w:pPr>
              <w:widowControl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507B04" w:rsidRPr="00B32B6D" w:rsidRDefault="00507B04" w:rsidP="0018403A">
            <w:pPr>
              <w:widowControl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(ед.)</w:t>
            </w:r>
          </w:p>
        </w:tc>
      </w:tr>
      <w:tr w:rsidR="00507B04" w:rsidRPr="00B32B6D" w:rsidTr="00B32B6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B32B6D" w:rsidP="00B32B6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1. 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Компьютеры (ноутбуки)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</w:tr>
      <w:tr w:rsidR="00B32B6D" w:rsidRPr="00B32B6D" w:rsidTr="00B32B6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B32B6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Вебкамеры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B32B6D" w:rsidRPr="00B32B6D" w:rsidTr="00B32B6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B32B6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Видеокамеры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32B6D" w:rsidRPr="00B32B6D" w:rsidTr="00B32B6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B32B6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Интерактивные доски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B32B6D" w:rsidRPr="00B32B6D" w:rsidTr="00B32B6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B32B6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Комплект оборудования для актового зала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32B6D" w:rsidRPr="00B32B6D" w:rsidTr="00B32B6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B32B6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Принтеры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B32B6D" w:rsidRPr="00B32B6D" w:rsidTr="00B32B6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B32B6D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Оборудование школьных мастерских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18403A">
            <w:pPr>
              <w:widowControl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 комплекта</w:t>
            </w:r>
          </w:p>
        </w:tc>
      </w:tr>
    </w:tbl>
    <w:p w:rsidR="00507B04" w:rsidRPr="0018403A" w:rsidRDefault="00507B04" w:rsidP="0018403A">
      <w:pPr>
        <w:widowControl w:val="0"/>
        <w:spacing w:line="276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07B04" w:rsidRPr="0018403A" w:rsidRDefault="00507B04" w:rsidP="00421F92">
      <w:pPr>
        <w:widowControl w:val="0"/>
        <w:shd w:val="clear" w:color="auto" w:fill="FFD9DE"/>
        <w:tabs>
          <w:tab w:val="num" w:pos="993"/>
        </w:tabs>
        <w:spacing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>12.3.  Финансовое обеспечение проект</w:t>
      </w:r>
      <w:r w:rsidR="00F24A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07B04" w:rsidRPr="0018403A" w:rsidRDefault="00507B04" w:rsidP="0018403A">
      <w:pPr>
        <w:widowControl w:val="0"/>
        <w:spacing w:line="276" w:lineRule="auto"/>
        <w:ind w:left="0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4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Финансовое обеспечение проекта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98"/>
        <w:gridCol w:w="1319"/>
        <w:gridCol w:w="2515"/>
        <w:gridCol w:w="2408"/>
      </w:tblGrid>
      <w:tr w:rsidR="00507B04" w:rsidRPr="00B32B6D" w:rsidTr="008649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507B04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  <w:p w:rsidR="00507B04" w:rsidRPr="00B32B6D" w:rsidRDefault="00507B04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507B04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507B04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507B04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507B04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Объемы финансирования</w:t>
            </w:r>
          </w:p>
          <w:p w:rsidR="00507B04" w:rsidRPr="00B32B6D" w:rsidRDefault="00507B04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(</w:t>
            </w:r>
            <w:proofErr w:type="spellStart"/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тыс</w:t>
            </w:r>
            <w:proofErr w:type="gramStart"/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.р</w:t>
            </w:r>
            <w:proofErr w:type="gramEnd"/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ублей</w:t>
            </w:r>
            <w:proofErr w:type="spellEnd"/>
            <w:r w:rsidRPr="00B32B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B32B6D" w:rsidRPr="00B32B6D" w:rsidTr="008649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компьютерного оборудования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– 2018 гг.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Региональный, муниципальный бюджет,  спонсорские средства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тыс. руб.</w:t>
            </w:r>
          </w:p>
        </w:tc>
      </w:tr>
      <w:tr w:rsidR="00B32B6D" w:rsidRPr="00B32B6D" w:rsidTr="008649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услуг связи и сети Интернет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– 2018 гг.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бюджет, доход от платных </w:t>
            </w:r>
            <w:r w:rsidR="00F2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обр. </w:t>
            </w: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B04" w:rsidRPr="00B32B6D" w:rsidTr="008649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507B04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B" w:rsidRPr="00B32B6D" w:rsidRDefault="00864977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методических материалов педагогов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864977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– 2018 гг.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F24A5B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64977"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понсорские средства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4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тыс. руб.</w:t>
            </w:r>
          </w:p>
        </w:tc>
      </w:tr>
      <w:tr w:rsidR="00B32B6D" w:rsidRPr="00B32B6D" w:rsidTr="008649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специалистов, реализующих проект, проведение открытых мероприятий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– 2018 гг.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 от платных образовательных услуг, спонсорские средства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Pr="00B32B6D" w:rsidRDefault="00B32B6D" w:rsidP="00D9260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тыс. руб.</w:t>
            </w:r>
          </w:p>
        </w:tc>
      </w:tr>
    </w:tbl>
    <w:p w:rsidR="00507B04" w:rsidRPr="0018403A" w:rsidRDefault="00507B04" w:rsidP="0018403A">
      <w:pPr>
        <w:widowControl w:val="0"/>
        <w:tabs>
          <w:tab w:val="left" w:pos="900"/>
        </w:tabs>
        <w:spacing w:line="276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07B04" w:rsidRPr="0018403A" w:rsidRDefault="00507B04" w:rsidP="00421F92">
      <w:pPr>
        <w:widowControl w:val="0"/>
        <w:shd w:val="clear" w:color="auto" w:fill="FFD9DE"/>
        <w:tabs>
          <w:tab w:val="num" w:pos="993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13. Основные риски проекта и пути их минимизации </w:t>
      </w:r>
    </w:p>
    <w:p w:rsidR="00312E4A" w:rsidRDefault="00312E4A" w:rsidP="0018403A">
      <w:pPr>
        <w:widowControl w:val="0"/>
        <w:spacing w:line="276" w:lineRule="auto"/>
        <w:ind w:left="0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B04" w:rsidRPr="0018403A" w:rsidRDefault="00507B04" w:rsidP="0018403A">
      <w:pPr>
        <w:widowControl w:val="0"/>
        <w:spacing w:line="276" w:lineRule="auto"/>
        <w:ind w:left="0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5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sz w:val="28"/>
          <w:szCs w:val="28"/>
          <w:lang w:eastAsia="ru-RU"/>
        </w:rPr>
        <w:t>Основные риски проекта</w:t>
      </w:r>
    </w:p>
    <w:p w:rsidR="00507B04" w:rsidRPr="0018403A" w:rsidRDefault="00507B04" w:rsidP="0018403A">
      <w:pPr>
        <w:widowControl w:val="0"/>
        <w:spacing w:line="276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5934"/>
        <w:gridCol w:w="2577"/>
      </w:tblGrid>
      <w:tr w:rsidR="00507B04" w:rsidRPr="001A61B7" w:rsidTr="001E0AFF">
        <w:tc>
          <w:tcPr>
            <w:tcW w:w="845" w:type="dxa"/>
          </w:tcPr>
          <w:p w:rsidR="00507B04" w:rsidRPr="001A61B7" w:rsidRDefault="00507B04" w:rsidP="0018403A">
            <w:pPr>
              <w:widowControl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A61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507B04" w:rsidRPr="001A61B7" w:rsidRDefault="00507B04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A61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61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34" w:type="dxa"/>
          </w:tcPr>
          <w:p w:rsidR="00507B04" w:rsidRPr="001A61B7" w:rsidRDefault="00507B04" w:rsidP="00F23AA4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A61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Основные риски проекта</w:t>
            </w:r>
          </w:p>
        </w:tc>
        <w:tc>
          <w:tcPr>
            <w:tcW w:w="2577" w:type="dxa"/>
          </w:tcPr>
          <w:p w:rsidR="00507B04" w:rsidRPr="001A61B7" w:rsidRDefault="00507B04" w:rsidP="00F23AA4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A61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Пути их минимизации</w:t>
            </w:r>
          </w:p>
        </w:tc>
      </w:tr>
      <w:tr w:rsidR="00F23AA4" w:rsidRPr="001A61B7" w:rsidTr="001E0AFF">
        <w:tc>
          <w:tcPr>
            <w:tcW w:w="845" w:type="dxa"/>
          </w:tcPr>
          <w:p w:rsidR="00F23AA4" w:rsidRPr="001A61B7" w:rsidRDefault="00F23AA4" w:rsidP="00F23A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F23AA4" w:rsidRPr="001A61B7" w:rsidRDefault="00F23AA4" w:rsidP="00F23AA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Неготовность педагогов к инновационной де</w:t>
            </w:r>
            <w:r w:rsidRPr="001A61B7">
              <w:rPr>
                <w:rFonts w:ascii="Times New Roman" w:hAnsi="Times New Roman"/>
                <w:sz w:val="24"/>
                <w:szCs w:val="24"/>
              </w:rPr>
              <w:t>я</w:t>
            </w:r>
            <w:r w:rsidRPr="001A61B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577" w:type="dxa"/>
          </w:tcPr>
          <w:p w:rsidR="00F23AA4" w:rsidRPr="001A61B7" w:rsidRDefault="001E0AFF" w:rsidP="00F23AA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Составление индивидуальных маршрутов профессионального роста</w:t>
            </w:r>
            <w:r w:rsidR="00C912A8" w:rsidRPr="001A61B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F23AA4" w:rsidRPr="001A61B7" w:rsidTr="001E0AFF">
        <w:tc>
          <w:tcPr>
            <w:tcW w:w="845" w:type="dxa"/>
          </w:tcPr>
          <w:p w:rsidR="00F23AA4" w:rsidRPr="001A61B7" w:rsidRDefault="00F23AA4" w:rsidP="00F23A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4" w:type="dxa"/>
          </w:tcPr>
          <w:p w:rsidR="00F23AA4" w:rsidRPr="001A61B7" w:rsidRDefault="001E0AFF" w:rsidP="001A61B7">
            <w:pPr>
              <w:autoSpaceDE w:val="0"/>
              <w:autoSpaceDN w:val="0"/>
              <w:adjustRightInd w:val="0"/>
              <w:spacing w:line="276" w:lineRule="auto"/>
              <w:ind w:left="40" w:hanging="142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Формальное внедрение инновационного пед</w:t>
            </w:r>
            <w:r w:rsidRPr="001A61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61B7">
              <w:rPr>
                <w:rFonts w:ascii="Times New Roman" w:hAnsi="Times New Roman"/>
                <w:sz w:val="24"/>
                <w:szCs w:val="24"/>
              </w:rPr>
              <w:t xml:space="preserve">гогического опыта. Достигнутые изменения не затронут общешкольную организацию и не осуществят глубинных сдвигов. </w:t>
            </w:r>
          </w:p>
        </w:tc>
        <w:tc>
          <w:tcPr>
            <w:tcW w:w="2577" w:type="dxa"/>
          </w:tcPr>
          <w:p w:rsidR="00F23AA4" w:rsidRPr="001A61B7" w:rsidRDefault="00F23AA4" w:rsidP="001E0AFF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 xml:space="preserve">Непрерывное методическое сопровождение.  Корректирующие и предупреждающие </w:t>
            </w:r>
            <w:r w:rsidRPr="001A61B7">
              <w:rPr>
                <w:rFonts w:ascii="Times New Roman" w:hAnsi="Times New Roman"/>
                <w:sz w:val="24"/>
                <w:szCs w:val="24"/>
              </w:rPr>
              <w:lastRenderedPageBreak/>
              <w:t>действия.  Мониторинг кач</w:t>
            </w:r>
            <w:r w:rsidRPr="001A61B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1B7">
              <w:rPr>
                <w:rFonts w:ascii="Times New Roman" w:hAnsi="Times New Roman"/>
                <w:sz w:val="24"/>
                <w:szCs w:val="24"/>
              </w:rPr>
              <w:t>ства образования.</w:t>
            </w:r>
          </w:p>
        </w:tc>
      </w:tr>
      <w:tr w:rsidR="00F23AA4" w:rsidRPr="001A61B7" w:rsidTr="001E0AFF">
        <w:tc>
          <w:tcPr>
            <w:tcW w:w="845" w:type="dxa"/>
          </w:tcPr>
          <w:p w:rsidR="00F23AA4" w:rsidRPr="001A61B7" w:rsidRDefault="001E0AFF" w:rsidP="00F23A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4" w:type="dxa"/>
          </w:tcPr>
          <w:p w:rsidR="001E0AFF" w:rsidRPr="001A61B7" w:rsidRDefault="001E0AFF" w:rsidP="00B338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Не все педагоги примут нововведения.</w:t>
            </w:r>
          </w:p>
          <w:p w:rsidR="00F23AA4" w:rsidRPr="001A61B7" w:rsidRDefault="00F23AA4" w:rsidP="00B33860">
            <w:pPr>
              <w:autoSpaceDE w:val="0"/>
              <w:autoSpaceDN w:val="0"/>
              <w:adjustRightInd w:val="0"/>
              <w:spacing w:line="240" w:lineRule="auto"/>
              <w:ind w:left="0" w:firstLine="40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Низкая мотивация педагогов на саморазвитие, на достиж</w:t>
            </w:r>
            <w:r w:rsidRPr="001A61B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1B7">
              <w:rPr>
                <w:rFonts w:ascii="Times New Roman" w:hAnsi="Times New Roman"/>
                <w:sz w:val="24"/>
                <w:szCs w:val="24"/>
              </w:rPr>
              <w:t>ние успеха</w:t>
            </w:r>
            <w:r w:rsidR="001E0AFF" w:rsidRPr="001A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</w:tcPr>
          <w:p w:rsidR="00F23AA4" w:rsidRPr="001A61B7" w:rsidRDefault="001E0AFF" w:rsidP="00F23AA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Сильное лидерство</w:t>
            </w:r>
            <w:r w:rsidR="00F23AA4" w:rsidRPr="001A61B7">
              <w:rPr>
                <w:rFonts w:ascii="Times New Roman" w:hAnsi="Times New Roman"/>
                <w:sz w:val="24"/>
                <w:szCs w:val="24"/>
              </w:rPr>
              <w:t>. Система стимулов и поощр</w:t>
            </w:r>
            <w:r w:rsidR="00F23AA4" w:rsidRPr="001A61B7">
              <w:rPr>
                <w:rFonts w:ascii="Times New Roman" w:hAnsi="Times New Roman"/>
                <w:sz w:val="24"/>
                <w:szCs w:val="24"/>
              </w:rPr>
              <w:t>е</w:t>
            </w:r>
            <w:r w:rsidR="00F23AA4" w:rsidRPr="001A61B7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C912A8" w:rsidRPr="001A61B7" w:rsidRDefault="00C912A8" w:rsidP="00C912A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Включение учителей в процедуры принятия решений и определение школьной политики.</w:t>
            </w:r>
          </w:p>
          <w:p w:rsidR="00F23AA4" w:rsidRPr="001A61B7" w:rsidRDefault="00F23AA4" w:rsidP="00F23AA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A4" w:rsidRPr="001A61B7" w:rsidTr="001E0AFF">
        <w:tc>
          <w:tcPr>
            <w:tcW w:w="845" w:type="dxa"/>
          </w:tcPr>
          <w:p w:rsidR="00F23AA4" w:rsidRPr="001A61B7" w:rsidRDefault="00F23AA4" w:rsidP="00F23A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4" w:type="dxa"/>
          </w:tcPr>
          <w:p w:rsidR="00F23AA4" w:rsidRPr="001A61B7" w:rsidRDefault="00F23AA4" w:rsidP="001E0A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  <w:r w:rsidR="001E0AFF" w:rsidRPr="001A61B7">
              <w:rPr>
                <w:rFonts w:ascii="Times New Roman" w:hAnsi="Times New Roman"/>
                <w:sz w:val="24"/>
                <w:szCs w:val="24"/>
              </w:rPr>
              <w:t>. Сложности в орг</w:t>
            </w:r>
            <w:r w:rsidR="00072529">
              <w:rPr>
                <w:rFonts w:ascii="Times New Roman" w:hAnsi="Times New Roman"/>
                <w:sz w:val="24"/>
                <w:szCs w:val="24"/>
              </w:rPr>
              <w:t>анизации совместной работы из-</w:t>
            </w:r>
            <w:r w:rsidR="001E0AFF" w:rsidRPr="001A61B7">
              <w:rPr>
                <w:rFonts w:ascii="Times New Roman" w:hAnsi="Times New Roman"/>
                <w:sz w:val="24"/>
                <w:szCs w:val="24"/>
              </w:rPr>
              <w:t>за занятости педагогов.</w:t>
            </w:r>
          </w:p>
        </w:tc>
        <w:tc>
          <w:tcPr>
            <w:tcW w:w="2577" w:type="dxa"/>
          </w:tcPr>
          <w:p w:rsidR="00F23AA4" w:rsidRPr="001A61B7" w:rsidRDefault="00C912A8" w:rsidP="00C912A8">
            <w:pPr>
              <w:autoSpaceDE w:val="0"/>
              <w:autoSpaceDN w:val="0"/>
              <w:adjustRightInd w:val="0"/>
              <w:spacing w:line="240" w:lineRule="auto"/>
              <w:ind w:left="21" w:hanging="21"/>
              <w:rPr>
                <w:rFonts w:ascii="Times New Roman" w:hAnsi="Times New Roman"/>
                <w:sz w:val="24"/>
                <w:szCs w:val="24"/>
              </w:rPr>
            </w:pPr>
            <w:r w:rsidRPr="001A61B7">
              <w:rPr>
                <w:rFonts w:ascii="Times New Roman" w:hAnsi="Times New Roman"/>
                <w:sz w:val="24"/>
                <w:szCs w:val="24"/>
              </w:rPr>
              <w:t>Реорганизация школьного распорядка – освобождение времени учителям для профессионального развития, работе в учебных командах, совместного планирования.</w:t>
            </w:r>
          </w:p>
        </w:tc>
      </w:tr>
    </w:tbl>
    <w:p w:rsidR="00312E4A" w:rsidRDefault="00312E4A" w:rsidP="0018403A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65E" w:rsidRDefault="00A8265E" w:rsidP="0018403A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65E" w:rsidRPr="0018403A" w:rsidRDefault="00A8265E" w:rsidP="00A8265E">
      <w:pPr>
        <w:widowControl w:val="0"/>
        <w:shd w:val="clear" w:color="auto" w:fill="FFD9DE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>14. Предложения по распространению и внедрению результатов проекта  в массовую практику и обеспечению устойчивости проекта после окончания его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8265E" w:rsidRDefault="00A8265E" w:rsidP="00A8265E">
      <w:pPr>
        <w:widowControl w:val="0"/>
        <w:tabs>
          <w:tab w:val="num" w:pos="993"/>
        </w:tabs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265E" w:rsidRPr="0018403A" w:rsidRDefault="00A8265E" w:rsidP="00A8265E">
      <w:pPr>
        <w:widowControl w:val="0"/>
        <w:tabs>
          <w:tab w:val="num" w:pos="993"/>
        </w:tabs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6</w:t>
      </w:r>
    </w:p>
    <w:p w:rsidR="00A8265E" w:rsidRDefault="00A8265E" w:rsidP="00A8265E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sz w:val="28"/>
          <w:szCs w:val="28"/>
          <w:lang w:eastAsia="ru-RU"/>
        </w:rPr>
        <w:t>Предложения по распространению результатов проекта и обеспечению устойчивости</w:t>
      </w:r>
    </w:p>
    <w:p w:rsidR="00A8265E" w:rsidRDefault="00A8265E" w:rsidP="0018403A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3260"/>
      </w:tblGrid>
      <w:tr w:rsidR="00A8265E" w:rsidRPr="00072529" w:rsidTr="00F946A5">
        <w:tc>
          <w:tcPr>
            <w:tcW w:w="851" w:type="dxa"/>
          </w:tcPr>
          <w:p w:rsidR="00A8265E" w:rsidRPr="00072529" w:rsidRDefault="00A8265E" w:rsidP="00F946A5">
            <w:pPr>
              <w:widowControl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072529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72529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072529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072529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Предложения </w:t>
            </w:r>
          </w:p>
        </w:tc>
        <w:tc>
          <w:tcPr>
            <w:tcW w:w="3260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072529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Механизмы реализации </w:t>
            </w:r>
          </w:p>
        </w:tc>
      </w:tr>
      <w:tr w:rsidR="00A8265E" w:rsidRPr="00072529" w:rsidTr="00F946A5">
        <w:tc>
          <w:tcPr>
            <w:tcW w:w="851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Распространение лучших практик отдельных </w:t>
            </w:r>
            <w:proofErr w:type="spellStart"/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КОУЧей</w:t>
            </w:r>
            <w:proofErr w:type="spellEnd"/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школы в целом.</w:t>
            </w:r>
          </w:p>
        </w:tc>
        <w:tc>
          <w:tcPr>
            <w:tcW w:w="3260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Семинары и конференции различных уровней.</w:t>
            </w:r>
          </w:p>
        </w:tc>
      </w:tr>
      <w:tr w:rsidR="00A8265E" w:rsidRPr="00072529" w:rsidTr="00F946A5">
        <w:tc>
          <w:tcPr>
            <w:tcW w:w="851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опыта работы, публикации.</w:t>
            </w:r>
          </w:p>
        </w:tc>
        <w:tc>
          <w:tcPr>
            <w:tcW w:w="3260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материалов в сети Интернет.</w:t>
            </w:r>
          </w:p>
        </w:tc>
      </w:tr>
      <w:tr w:rsidR="00A8265E" w:rsidRPr="00072529" w:rsidTr="00F946A5">
        <w:tc>
          <w:tcPr>
            <w:tcW w:w="851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в профессиональных изданиях.</w:t>
            </w:r>
          </w:p>
        </w:tc>
        <w:tc>
          <w:tcPr>
            <w:tcW w:w="3260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Печатные и электронные издания.</w:t>
            </w:r>
          </w:p>
        </w:tc>
      </w:tr>
      <w:tr w:rsidR="00A8265E" w:rsidRPr="00072529" w:rsidTr="00F946A5">
        <w:tc>
          <w:tcPr>
            <w:tcW w:w="851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кампания реализации проекта.</w:t>
            </w:r>
          </w:p>
        </w:tc>
        <w:tc>
          <w:tcPr>
            <w:tcW w:w="3260" w:type="dxa"/>
          </w:tcPr>
          <w:p w:rsidR="00A8265E" w:rsidRPr="00072529" w:rsidRDefault="00A8265E" w:rsidP="00F946A5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собственной полиграфической продукции.</w:t>
            </w:r>
          </w:p>
        </w:tc>
      </w:tr>
    </w:tbl>
    <w:p w:rsidR="00A8265E" w:rsidRDefault="00A8265E" w:rsidP="0018403A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65E" w:rsidRDefault="00A8265E" w:rsidP="0018403A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D15" w:rsidRDefault="00DD5D15" w:rsidP="0018403A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B04" w:rsidRPr="0018403A" w:rsidRDefault="00507B04" w:rsidP="00421F92">
      <w:pPr>
        <w:widowControl w:val="0"/>
        <w:shd w:val="clear" w:color="auto" w:fill="FFD9DE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15. Основные реализованные проекты </w:t>
      </w:r>
      <w:proofErr w:type="gramStart"/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184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последние 3 года </w:t>
      </w:r>
    </w:p>
    <w:p w:rsidR="00312E4A" w:rsidRDefault="00312E4A" w:rsidP="0018403A">
      <w:pPr>
        <w:widowControl w:val="0"/>
        <w:spacing w:line="276" w:lineRule="auto"/>
        <w:ind w:left="0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B04" w:rsidRPr="0018403A" w:rsidRDefault="00507B04" w:rsidP="0018403A">
      <w:pPr>
        <w:widowControl w:val="0"/>
        <w:spacing w:line="276" w:lineRule="auto"/>
        <w:ind w:left="0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7</w:t>
      </w:r>
    </w:p>
    <w:p w:rsidR="00507B04" w:rsidRPr="0018403A" w:rsidRDefault="00507B04" w:rsidP="0018403A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3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проекты образовательной организации </w:t>
      </w:r>
      <w:proofErr w:type="gramStart"/>
      <w:r w:rsidRPr="0018403A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1840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3 года</w:t>
      </w:r>
    </w:p>
    <w:p w:rsidR="00507B04" w:rsidRPr="0018403A" w:rsidRDefault="00507B04" w:rsidP="0018403A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81"/>
        <w:gridCol w:w="2488"/>
        <w:gridCol w:w="2127"/>
        <w:gridCol w:w="2693"/>
      </w:tblGrid>
      <w:tr w:rsidR="002B08A4" w:rsidRPr="002B08A4" w:rsidTr="00F24A5B">
        <w:tc>
          <w:tcPr>
            <w:tcW w:w="567" w:type="dxa"/>
          </w:tcPr>
          <w:p w:rsidR="00507B04" w:rsidRPr="002B08A4" w:rsidRDefault="00507B04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8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07B04" w:rsidRPr="002B08A4" w:rsidRDefault="00507B04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08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08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1" w:type="dxa"/>
          </w:tcPr>
          <w:p w:rsidR="00507B04" w:rsidRPr="002B08A4" w:rsidRDefault="00507B04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8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реализации проекта</w:t>
            </w:r>
          </w:p>
        </w:tc>
        <w:tc>
          <w:tcPr>
            <w:tcW w:w="2488" w:type="dxa"/>
          </w:tcPr>
          <w:p w:rsidR="00507B04" w:rsidRPr="002B08A4" w:rsidRDefault="00507B04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8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507B04" w:rsidRPr="002B08A4" w:rsidRDefault="00507B04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8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127" w:type="dxa"/>
          </w:tcPr>
          <w:p w:rsidR="00507B04" w:rsidRPr="002B08A4" w:rsidRDefault="00507B04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8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Источники и объем финансирования</w:t>
            </w:r>
          </w:p>
        </w:tc>
        <w:tc>
          <w:tcPr>
            <w:tcW w:w="2693" w:type="dxa"/>
          </w:tcPr>
          <w:p w:rsidR="00507B04" w:rsidRPr="002B08A4" w:rsidRDefault="00507B04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8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</w:t>
            </w:r>
          </w:p>
          <w:p w:rsidR="00507B04" w:rsidRPr="002B08A4" w:rsidRDefault="00507B04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8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2B08A4" w:rsidRPr="002B08A4" w:rsidTr="00F24A5B">
        <w:tc>
          <w:tcPr>
            <w:tcW w:w="567" w:type="dxa"/>
          </w:tcPr>
          <w:p w:rsidR="00507B04" w:rsidRPr="002B08A4" w:rsidRDefault="00F24A5B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</w:tcPr>
          <w:p w:rsidR="00507B04" w:rsidRPr="002B08A4" w:rsidRDefault="002B08A4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 – 2015 гг.</w:t>
            </w:r>
          </w:p>
        </w:tc>
        <w:tc>
          <w:tcPr>
            <w:tcW w:w="2488" w:type="dxa"/>
          </w:tcPr>
          <w:p w:rsidR="00507B04" w:rsidRPr="002B08A4" w:rsidRDefault="0056586F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</w:t>
            </w:r>
            <w:r w:rsidR="002B08A4" w:rsidRPr="002B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ональная инновационная площадка, пилотная площадка  ВШЭ. </w:t>
            </w:r>
            <w:r w:rsidRPr="002B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программ повышения качества образования и уровня образовательных результатов в муниципальных образовательных учреждениях, работающих в сложном социальном контексте».</w:t>
            </w:r>
          </w:p>
        </w:tc>
        <w:tc>
          <w:tcPr>
            <w:tcW w:w="2127" w:type="dxa"/>
          </w:tcPr>
          <w:p w:rsidR="00507B04" w:rsidRPr="002B08A4" w:rsidRDefault="0056586F" w:rsidP="0018403A">
            <w:pPr>
              <w:widowControl w:val="0"/>
              <w:tabs>
                <w:tab w:val="left" w:pos="9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0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бюджет - 1 млн. рублей, Муниципальный бюджет – 100 тыс. руб.</w:t>
            </w:r>
            <w:r w:rsidR="002B0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спонсорские средства – 50 </w:t>
            </w:r>
            <w:proofErr w:type="spellStart"/>
            <w:r w:rsidR="002B0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т.р</w:t>
            </w:r>
            <w:proofErr w:type="spellEnd"/>
            <w:r w:rsidR="002B0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93" w:type="dxa"/>
          </w:tcPr>
          <w:p w:rsidR="002B08A4" w:rsidRPr="002B08A4" w:rsidRDefault="002B08A4" w:rsidP="002B08A4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 xml:space="preserve">качество знаний повысилось на 6 %; </w:t>
            </w:r>
          </w:p>
          <w:p w:rsidR="002B08A4" w:rsidRPr="002B08A4" w:rsidRDefault="002B08A4" w:rsidP="002B08A4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 xml:space="preserve">результаты ЕГЭ и ОГЭ по основным предметам достигли показателей выше </w:t>
            </w:r>
            <w:proofErr w:type="spellStart"/>
            <w:r w:rsidRPr="002B08A4">
              <w:rPr>
                <w:rFonts w:ascii="Times New Roman" w:hAnsi="Times New Roman"/>
                <w:sz w:val="24"/>
                <w:szCs w:val="24"/>
              </w:rPr>
              <w:t>среднеобластных</w:t>
            </w:r>
            <w:proofErr w:type="spellEnd"/>
            <w:r w:rsidRPr="002B08A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B08A4" w:rsidRPr="002B08A4" w:rsidRDefault="002B08A4" w:rsidP="002B08A4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>увеличилось количество обучающихся, получивших профессии «токарь» и «швея»;</w:t>
            </w:r>
          </w:p>
          <w:p w:rsidR="002B08A4" w:rsidRPr="002B08A4" w:rsidRDefault="002B08A4" w:rsidP="002B08A4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>впервые за несколько лет ученик школы стал лауреатом премии Губернатора Московской области;</w:t>
            </w:r>
          </w:p>
          <w:p w:rsidR="002B08A4" w:rsidRPr="002B08A4" w:rsidRDefault="002B08A4" w:rsidP="002B08A4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выполняется на 100 %; </w:t>
            </w:r>
          </w:p>
          <w:p w:rsidR="002B08A4" w:rsidRPr="002B08A4" w:rsidRDefault="002B08A4" w:rsidP="002B08A4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2B08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B08A4">
              <w:rPr>
                <w:rFonts w:ascii="Times New Roman" w:hAnsi="Times New Roman"/>
                <w:sz w:val="24"/>
                <w:szCs w:val="24"/>
              </w:rPr>
              <w:t xml:space="preserve"> увеличился 15 %; </w:t>
            </w:r>
          </w:p>
          <w:p w:rsidR="002B08A4" w:rsidRPr="002B08A4" w:rsidRDefault="002B08A4" w:rsidP="002B08A4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 xml:space="preserve">повысился спрос со стороны родителей на дополнительные образовательные услуги; </w:t>
            </w:r>
          </w:p>
          <w:p w:rsidR="002B08A4" w:rsidRPr="002B08A4" w:rsidRDefault="002B08A4" w:rsidP="002B08A4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 xml:space="preserve">увеличилось количество учителей, аттестованных на первую и высшую квалификационную категорию; </w:t>
            </w:r>
          </w:p>
          <w:p w:rsidR="00507B04" w:rsidRPr="002B08A4" w:rsidRDefault="002B08A4" w:rsidP="002B08A4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 xml:space="preserve">растет число призеров и победителей профессиональных  педагогических конкурсов. </w:t>
            </w:r>
          </w:p>
        </w:tc>
      </w:tr>
      <w:tr w:rsidR="002B08A4" w:rsidRPr="002B08A4" w:rsidTr="00F24A5B">
        <w:tc>
          <w:tcPr>
            <w:tcW w:w="567" w:type="dxa"/>
          </w:tcPr>
          <w:p w:rsidR="0056586F" w:rsidRPr="002B08A4" w:rsidRDefault="00F24A5B" w:rsidP="00F24A5B">
            <w:pPr>
              <w:widowControl w:val="0"/>
              <w:tabs>
                <w:tab w:val="left" w:pos="601"/>
              </w:tabs>
              <w:ind w:left="34" w:firstLine="7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1" w:type="dxa"/>
          </w:tcPr>
          <w:p w:rsidR="0056586F" w:rsidRPr="002B08A4" w:rsidRDefault="002B08A4" w:rsidP="002B08A4">
            <w:pPr>
              <w:widowControl w:val="0"/>
              <w:tabs>
                <w:tab w:val="left" w:pos="0"/>
              </w:tabs>
              <w:spacing w:line="240" w:lineRule="auto"/>
              <w:ind w:left="0"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2013</w:t>
            </w:r>
            <w:r w:rsidR="0056586F" w:rsidRPr="002B0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201</w:t>
            </w:r>
            <w:r w:rsidRPr="002B08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6586F" w:rsidRPr="002B0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586F" w:rsidRPr="002B08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2488" w:type="dxa"/>
          </w:tcPr>
          <w:p w:rsidR="0056586F" w:rsidRPr="002B08A4" w:rsidRDefault="0056586F" w:rsidP="0056586F">
            <w:pPr>
              <w:widowControl w:val="0"/>
              <w:tabs>
                <w:tab w:val="left" w:pos="0"/>
              </w:tabs>
              <w:spacing w:line="240" w:lineRule="auto"/>
              <w:ind w:left="0" w:firstLine="1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проект. </w:t>
            </w:r>
            <w:r w:rsidRPr="002B08A4">
              <w:rPr>
                <w:rFonts w:ascii="Times New Roman" w:hAnsi="Times New Roman"/>
                <w:sz w:val="24"/>
                <w:szCs w:val="24"/>
              </w:rPr>
              <w:lastRenderedPageBreak/>
              <w:t>«Формирование нравственно – этической сферы личности в процессе этического воспитания»</w:t>
            </w:r>
          </w:p>
        </w:tc>
        <w:tc>
          <w:tcPr>
            <w:tcW w:w="2127" w:type="dxa"/>
          </w:tcPr>
          <w:p w:rsidR="0056586F" w:rsidRPr="002B08A4" w:rsidRDefault="0056586F" w:rsidP="0056586F">
            <w:pPr>
              <w:widowControl w:val="0"/>
              <w:tabs>
                <w:tab w:val="left" w:pos="900"/>
              </w:tabs>
              <w:spacing w:line="240" w:lineRule="auto"/>
              <w:ind w:left="0"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Федеральный, </w:t>
            </w:r>
            <w:r w:rsidRPr="002B08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региональный и муниципальный бюджеты, спонсорские средства</w:t>
            </w:r>
            <w:r w:rsidR="002B08A4" w:rsidRPr="002B0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250 </w:t>
            </w:r>
            <w:proofErr w:type="spellStart"/>
            <w:r w:rsidR="002B08A4" w:rsidRPr="002B08A4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="002B08A4" w:rsidRPr="002B08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586F" w:rsidRPr="002B08A4" w:rsidRDefault="0056586F" w:rsidP="0056586F">
            <w:pPr>
              <w:widowControl w:val="0"/>
              <w:tabs>
                <w:tab w:val="left" w:pos="900"/>
              </w:tabs>
              <w:spacing w:line="240" w:lineRule="auto"/>
              <w:ind w:left="0"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курса </w:t>
            </w:r>
            <w:r w:rsidRPr="002B08A4">
              <w:rPr>
                <w:rFonts w:ascii="Times New Roman" w:hAnsi="Times New Roman"/>
                <w:sz w:val="24"/>
                <w:szCs w:val="24"/>
              </w:rPr>
              <w:lastRenderedPageBreak/>
              <w:t>«Светская этика»  в учебный план в рамках преподавания ОРКСЭ; опыт работы распространен на Зональном семинаре учителей южного Подмосковья.</w:t>
            </w:r>
          </w:p>
        </w:tc>
      </w:tr>
      <w:tr w:rsidR="002B08A4" w:rsidRPr="002B08A4" w:rsidTr="00F24A5B">
        <w:tc>
          <w:tcPr>
            <w:tcW w:w="567" w:type="dxa"/>
          </w:tcPr>
          <w:p w:rsidR="002B08A4" w:rsidRPr="002B08A4" w:rsidRDefault="00F24A5B" w:rsidP="0056586F">
            <w:pPr>
              <w:widowControl w:val="0"/>
              <w:tabs>
                <w:tab w:val="left" w:pos="601"/>
              </w:tabs>
              <w:ind w:left="34" w:firstLine="7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81" w:type="dxa"/>
          </w:tcPr>
          <w:p w:rsidR="002B08A4" w:rsidRPr="002B08A4" w:rsidRDefault="002B08A4" w:rsidP="002B08A4">
            <w:pPr>
              <w:widowControl w:val="0"/>
              <w:tabs>
                <w:tab w:val="left" w:pos="0"/>
              </w:tabs>
              <w:spacing w:line="240" w:lineRule="auto"/>
              <w:ind w:left="0"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 – 2015 </w:t>
            </w:r>
            <w:proofErr w:type="spellStart"/>
            <w:proofErr w:type="gramStart"/>
            <w:r w:rsidRPr="002B08A4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88" w:type="dxa"/>
          </w:tcPr>
          <w:p w:rsidR="002B08A4" w:rsidRPr="002B08A4" w:rsidRDefault="002B08A4" w:rsidP="002B08A4">
            <w:pPr>
              <w:widowControl w:val="0"/>
              <w:tabs>
                <w:tab w:val="left" w:pos="0"/>
              </w:tabs>
              <w:spacing w:line="240" w:lineRule="auto"/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2B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проект. «Оптимальное использование технологии развития критического мышления в образовательном процессе».</w:t>
            </w:r>
          </w:p>
        </w:tc>
        <w:tc>
          <w:tcPr>
            <w:tcW w:w="2127" w:type="dxa"/>
          </w:tcPr>
          <w:p w:rsidR="002B08A4" w:rsidRPr="002B08A4" w:rsidRDefault="002B08A4" w:rsidP="0056586F">
            <w:pPr>
              <w:widowControl w:val="0"/>
              <w:tabs>
                <w:tab w:val="left" w:pos="900"/>
              </w:tabs>
              <w:spacing w:line="240" w:lineRule="auto"/>
              <w:ind w:left="0"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Спонсорские средства – 100 </w:t>
            </w:r>
            <w:proofErr w:type="spellStart"/>
            <w:r w:rsidRPr="002B08A4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2B0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2B08A4" w:rsidRPr="002B08A4" w:rsidRDefault="002B08A4" w:rsidP="002B08A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 xml:space="preserve">Организовано профессиональное взаимодействие учителей. </w:t>
            </w:r>
          </w:p>
          <w:p w:rsidR="002B08A4" w:rsidRPr="002B08A4" w:rsidRDefault="002B08A4" w:rsidP="002B08A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>Повысился профессиональный уровень  как опытных, так и начинающих учителей.</w:t>
            </w:r>
          </w:p>
          <w:p w:rsidR="002B08A4" w:rsidRPr="002B08A4" w:rsidRDefault="002B08A4" w:rsidP="002B08A4">
            <w:pPr>
              <w:widowControl w:val="0"/>
              <w:tabs>
                <w:tab w:val="left" w:pos="900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08A4">
              <w:rPr>
                <w:rFonts w:ascii="Times New Roman" w:hAnsi="Times New Roman"/>
                <w:sz w:val="24"/>
                <w:szCs w:val="24"/>
              </w:rPr>
              <w:t>8 учителей школы распространили опыт своей работы в данном направлении в печатных изданиях и через открытые мероприятия.</w:t>
            </w:r>
          </w:p>
        </w:tc>
      </w:tr>
    </w:tbl>
    <w:p w:rsidR="00507B04" w:rsidRPr="0018403A" w:rsidRDefault="00507B04" w:rsidP="0018403A">
      <w:pPr>
        <w:spacing w:line="276" w:lineRule="auto"/>
        <w:ind w:left="5220" w:firstLine="0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507B04" w:rsidRPr="0018403A" w:rsidSect="00421F92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29" w:rsidRDefault="00503B29" w:rsidP="00805A9A">
      <w:pPr>
        <w:spacing w:line="240" w:lineRule="auto"/>
      </w:pPr>
      <w:r>
        <w:separator/>
      </w:r>
    </w:p>
  </w:endnote>
  <w:endnote w:type="continuationSeparator" w:id="0">
    <w:p w:rsidR="00503B29" w:rsidRDefault="00503B29" w:rsidP="00805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9A" w:rsidRDefault="00805A9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B86">
      <w:rPr>
        <w:noProof/>
      </w:rPr>
      <w:t>2</w:t>
    </w:r>
    <w:r>
      <w:fldChar w:fldCharType="end"/>
    </w:r>
  </w:p>
  <w:p w:rsidR="00805A9A" w:rsidRDefault="00805A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29" w:rsidRDefault="00503B29" w:rsidP="00805A9A">
      <w:pPr>
        <w:spacing w:line="240" w:lineRule="auto"/>
      </w:pPr>
      <w:r>
        <w:separator/>
      </w:r>
    </w:p>
  </w:footnote>
  <w:footnote w:type="continuationSeparator" w:id="0">
    <w:p w:rsidR="00503B29" w:rsidRDefault="00503B29" w:rsidP="00805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616"/>
    <w:multiLevelType w:val="hybridMultilevel"/>
    <w:tmpl w:val="145A1440"/>
    <w:lvl w:ilvl="0" w:tplc="B034287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13B2A"/>
    <w:multiLevelType w:val="hybridMultilevel"/>
    <w:tmpl w:val="E6EA3FF6"/>
    <w:lvl w:ilvl="0" w:tplc="92B22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B5F"/>
    <w:multiLevelType w:val="hybridMultilevel"/>
    <w:tmpl w:val="A44A225E"/>
    <w:lvl w:ilvl="0" w:tplc="92B22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BEB"/>
    <w:multiLevelType w:val="multilevel"/>
    <w:tmpl w:val="FD32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E5B414D"/>
    <w:multiLevelType w:val="hybridMultilevel"/>
    <w:tmpl w:val="4914D144"/>
    <w:lvl w:ilvl="0" w:tplc="7EF063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F055E"/>
    <w:multiLevelType w:val="hybridMultilevel"/>
    <w:tmpl w:val="220C6B98"/>
    <w:lvl w:ilvl="0" w:tplc="92B22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0269"/>
    <w:multiLevelType w:val="hybridMultilevel"/>
    <w:tmpl w:val="401CDBA4"/>
    <w:lvl w:ilvl="0" w:tplc="92B22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873A9"/>
    <w:multiLevelType w:val="hybridMultilevel"/>
    <w:tmpl w:val="BA9445DC"/>
    <w:lvl w:ilvl="0" w:tplc="F726127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93E009C"/>
    <w:multiLevelType w:val="multilevel"/>
    <w:tmpl w:val="0B807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D730747"/>
    <w:multiLevelType w:val="hybridMultilevel"/>
    <w:tmpl w:val="DCEC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04ADE"/>
    <w:multiLevelType w:val="multilevel"/>
    <w:tmpl w:val="14B8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5734510"/>
    <w:multiLevelType w:val="hybridMultilevel"/>
    <w:tmpl w:val="4E6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E62CF"/>
    <w:multiLevelType w:val="hybridMultilevel"/>
    <w:tmpl w:val="EB5A9ED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C312782"/>
    <w:multiLevelType w:val="hybridMultilevel"/>
    <w:tmpl w:val="D902CB96"/>
    <w:lvl w:ilvl="0" w:tplc="2D5A3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F4010"/>
    <w:multiLevelType w:val="hybridMultilevel"/>
    <w:tmpl w:val="EC0C3D14"/>
    <w:lvl w:ilvl="0" w:tplc="29027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833BC"/>
    <w:multiLevelType w:val="hybridMultilevel"/>
    <w:tmpl w:val="D7B856E6"/>
    <w:lvl w:ilvl="0" w:tplc="92B22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4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B04"/>
    <w:rsid w:val="0002315E"/>
    <w:rsid w:val="000708DA"/>
    <w:rsid w:val="00072529"/>
    <w:rsid w:val="00091801"/>
    <w:rsid w:val="000A041A"/>
    <w:rsid w:val="000F7419"/>
    <w:rsid w:val="0011165A"/>
    <w:rsid w:val="001308A1"/>
    <w:rsid w:val="0015642F"/>
    <w:rsid w:val="001606CC"/>
    <w:rsid w:val="001623F3"/>
    <w:rsid w:val="00163CE5"/>
    <w:rsid w:val="00165E8E"/>
    <w:rsid w:val="0017185A"/>
    <w:rsid w:val="0018403A"/>
    <w:rsid w:val="001A61B7"/>
    <w:rsid w:val="001C5063"/>
    <w:rsid w:val="001E0AFF"/>
    <w:rsid w:val="001E1A51"/>
    <w:rsid w:val="001F3636"/>
    <w:rsid w:val="002234F1"/>
    <w:rsid w:val="002239E1"/>
    <w:rsid w:val="00231525"/>
    <w:rsid w:val="00260304"/>
    <w:rsid w:val="002803C4"/>
    <w:rsid w:val="0029032B"/>
    <w:rsid w:val="002B08A4"/>
    <w:rsid w:val="002C1A0D"/>
    <w:rsid w:val="002C2C80"/>
    <w:rsid w:val="002C4EA7"/>
    <w:rsid w:val="002E0E16"/>
    <w:rsid w:val="00306945"/>
    <w:rsid w:val="003073EC"/>
    <w:rsid w:val="00312E4A"/>
    <w:rsid w:val="003137E2"/>
    <w:rsid w:val="00332870"/>
    <w:rsid w:val="00334B4A"/>
    <w:rsid w:val="0034753B"/>
    <w:rsid w:val="0036610D"/>
    <w:rsid w:val="0036677D"/>
    <w:rsid w:val="00373298"/>
    <w:rsid w:val="00377968"/>
    <w:rsid w:val="00393F3D"/>
    <w:rsid w:val="0039431B"/>
    <w:rsid w:val="003F3BC3"/>
    <w:rsid w:val="00405B32"/>
    <w:rsid w:val="00421F92"/>
    <w:rsid w:val="004439D2"/>
    <w:rsid w:val="00460285"/>
    <w:rsid w:val="004A3320"/>
    <w:rsid w:val="004A3B86"/>
    <w:rsid w:val="004B1D4E"/>
    <w:rsid w:val="004C0D1F"/>
    <w:rsid w:val="004C6EAD"/>
    <w:rsid w:val="00503B29"/>
    <w:rsid w:val="00507B04"/>
    <w:rsid w:val="00545138"/>
    <w:rsid w:val="0056586F"/>
    <w:rsid w:val="00566691"/>
    <w:rsid w:val="00566912"/>
    <w:rsid w:val="00571ABE"/>
    <w:rsid w:val="0059443A"/>
    <w:rsid w:val="005A2683"/>
    <w:rsid w:val="005B3541"/>
    <w:rsid w:val="005B68AF"/>
    <w:rsid w:val="005D7AA4"/>
    <w:rsid w:val="005F66EF"/>
    <w:rsid w:val="00607A00"/>
    <w:rsid w:val="00642341"/>
    <w:rsid w:val="0067605F"/>
    <w:rsid w:val="006A6999"/>
    <w:rsid w:val="006B2EEF"/>
    <w:rsid w:val="006B4F52"/>
    <w:rsid w:val="006B7368"/>
    <w:rsid w:val="006D3336"/>
    <w:rsid w:val="006E4CBA"/>
    <w:rsid w:val="006E731D"/>
    <w:rsid w:val="006F359F"/>
    <w:rsid w:val="00701BFE"/>
    <w:rsid w:val="00726D1D"/>
    <w:rsid w:val="0073093D"/>
    <w:rsid w:val="0073199A"/>
    <w:rsid w:val="00737C16"/>
    <w:rsid w:val="00787CFD"/>
    <w:rsid w:val="007D75C6"/>
    <w:rsid w:val="007E2AAE"/>
    <w:rsid w:val="00805A9A"/>
    <w:rsid w:val="008156C0"/>
    <w:rsid w:val="008629C0"/>
    <w:rsid w:val="00864977"/>
    <w:rsid w:val="008704EE"/>
    <w:rsid w:val="00877428"/>
    <w:rsid w:val="008929F6"/>
    <w:rsid w:val="008943C7"/>
    <w:rsid w:val="00921C85"/>
    <w:rsid w:val="0092329E"/>
    <w:rsid w:val="00936B9D"/>
    <w:rsid w:val="009570E7"/>
    <w:rsid w:val="009642E0"/>
    <w:rsid w:val="00966F98"/>
    <w:rsid w:val="00985246"/>
    <w:rsid w:val="00991EB9"/>
    <w:rsid w:val="009B05A7"/>
    <w:rsid w:val="009F0FEA"/>
    <w:rsid w:val="009F65AF"/>
    <w:rsid w:val="00A26D82"/>
    <w:rsid w:val="00A45BBB"/>
    <w:rsid w:val="00A65881"/>
    <w:rsid w:val="00A67281"/>
    <w:rsid w:val="00A73BCF"/>
    <w:rsid w:val="00A8265E"/>
    <w:rsid w:val="00AC38D6"/>
    <w:rsid w:val="00AF6738"/>
    <w:rsid w:val="00B126FE"/>
    <w:rsid w:val="00B1312E"/>
    <w:rsid w:val="00B15364"/>
    <w:rsid w:val="00B16B30"/>
    <w:rsid w:val="00B26EFD"/>
    <w:rsid w:val="00B32B6D"/>
    <w:rsid w:val="00B33860"/>
    <w:rsid w:val="00BB3112"/>
    <w:rsid w:val="00BE1B3C"/>
    <w:rsid w:val="00BF007D"/>
    <w:rsid w:val="00C13DD6"/>
    <w:rsid w:val="00C157B6"/>
    <w:rsid w:val="00C25AC1"/>
    <w:rsid w:val="00C548CA"/>
    <w:rsid w:val="00C54C1F"/>
    <w:rsid w:val="00C7529B"/>
    <w:rsid w:val="00C832C2"/>
    <w:rsid w:val="00C912A8"/>
    <w:rsid w:val="00CA38D5"/>
    <w:rsid w:val="00CB3CB1"/>
    <w:rsid w:val="00CB47F0"/>
    <w:rsid w:val="00D0459E"/>
    <w:rsid w:val="00D25263"/>
    <w:rsid w:val="00D41DCD"/>
    <w:rsid w:val="00D92600"/>
    <w:rsid w:val="00DB5CDC"/>
    <w:rsid w:val="00DC02F3"/>
    <w:rsid w:val="00DD5D15"/>
    <w:rsid w:val="00DF6AF4"/>
    <w:rsid w:val="00E138D2"/>
    <w:rsid w:val="00E4168A"/>
    <w:rsid w:val="00E727C1"/>
    <w:rsid w:val="00E84871"/>
    <w:rsid w:val="00EB6F9F"/>
    <w:rsid w:val="00ED51BD"/>
    <w:rsid w:val="00ED736C"/>
    <w:rsid w:val="00EF2DFA"/>
    <w:rsid w:val="00F06286"/>
    <w:rsid w:val="00F126BD"/>
    <w:rsid w:val="00F152BA"/>
    <w:rsid w:val="00F23AA4"/>
    <w:rsid w:val="00F24A5B"/>
    <w:rsid w:val="00F60272"/>
    <w:rsid w:val="00F96393"/>
    <w:rsid w:val="00FB08C6"/>
    <w:rsid w:val="00FE08F2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04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01"/>
    <w:pPr>
      <w:spacing w:after="200" w:line="276" w:lineRule="auto"/>
      <w:ind w:left="720" w:firstLine="0"/>
      <w:contextualSpacing/>
    </w:pPr>
    <w:rPr>
      <w:rFonts w:eastAsia="Times New Roman"/>
      <w:sz w:val="20"/>
      <w:szCs w:val="20"/>
      <w:lang w:val="en-US" w:bidi="en-US"/>
    </w:rPr>
  </w:style>
  <w:style w:type="paragraph" w:styleId="a4">
    <w:name w:val="Normal (Web)"/>
    <w:basedOn w:val="a"/>
    <w:uiPriority w:val="99"/>
    <w:unhideWhenUsed/>
    <w:rsid w:val="00ED736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36C"/>
  </w:style>
  <w:style w:type="character" w:styleId="a5">
    <w:name w:val="Strong"/>
    <w:basedOn w:val="a0"/>
    <w:uiPriority w:val="22"/>
    <w:qFormat/>
    <w:rsid w:val="00ED736C"/>
    <w:rPr>
      <w:b/>
      <w:bCs/>
    </w:rPr>
  </w:style>
  <w:style w:type="character" w:styleId="a6">
    <w:name w:val="Emphasis"/>
    <w:basedOn w:val="a0"/>
    <w:uiPriority w:val="20"/>
    <w:qFormat/>
    <w:rsid w:val="00ED736C"/>
    <w:rPr>
      <w:i/>
      <w:iCs/>
    </w:rPr>
  </w:style>
  <w:style w:type="table" w:styleId="a7">
    <w:name w:val="Table Grid"/>
    <w:basedOn w:val="a1"/>
    <w:uiPriority w:val="59"/>
    <w:rsid w:val="001564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05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5A9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05A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A9A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421F92"/>
    <w:pPr>
      <w:spacing w:line="240" w:lineRule="auto"/>
      <w:ind w:left="0"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21F9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Стрельницкая Людмила Петровна</cp:lastModifiedBy>
  <cp:revision>7</cp:revision>
  <cp:lastPrinted>2016-02-10T11:05:00Z</cp:lastPrinted>
  <dcterms:created xsi:type="dcterms:W3CDTF">2016-02-11T08:05:00Z</dcterms:created>
  <dcterms:modified xsi:type="dcterms:W3CDTF">2016-02-11T09:28:00Z</dcterms:modified>
</cp:coreProperties>
</file>